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C4" w:rsidRPr="008857D1" w:rsidRDefault="004569C4" w:rsidP="00B876A1">
      <w:pPr>
        <w:pStyle w:val="Heading1"/>
        <w:spacing w:after="0"/>
        <w:jc w:val="center"/>
        <w:rPr>
          <w:sz w:val="56"/>
          <w:szCs w:val="56"/>
        </w:rPr>
      </w:pPr>
      <w:r w:rsidRPr="008857D1">
        <w:rPr>
          <w:sz w:val="56"/>
          <w:szCs w:val="56"/>
        </w:rPr>
        <w:t>Expert commentator on</w:t>
      </w:r>
    </w:p>
    <w:p w:rsidR="004569C4" w:rsidRDefault="004569C4" w:rsidP="00464AC7">
      <w:pPr>
        <w:pStyle w:val="Heading1"/>
        <w:spacing w:after="0"/>
        <w:jc w:val="center"/>
        <w:rPr>
          <w:sz w:val="48"/>
          <w:szCs w:val="48"/>
        </w:rPr>
      </w:pPr>
      <w:r w:rsidRPr="008857D1">
        <w:rPr>
          <w:sz w:val="56"/>
          <w:szCs w:val="56"/>
        </w:rPr>
        <w:t>J. Robert Oppenheimer</w:t>
      </w:r>
      <w:r w:rsidR="0064194E" w:rsidRPr="008857D1">
        <w:rPr>
          <w:sz w:val="56"/>
          <w:szCs w:val="56"/>
        </w:rPr>
        <w:t>!</w:t>
      </w:r>
    </w:p>
    <w:p w:rsidR="00464AC7" w:rsidRPr="00464AC7" w:rsidRDefault="00464AC7" w:rsidP="004569C4">
      <w:pPr>
        <w:pStyle w:val="Heading2"/>
        <w:spacing w:before="120"/>
        <w:jc w:val="center"/>
        <w:rPr>
          <w:sz w:val="4"/>
          <w:szCs w:val="4"/>
        </w:rPr>
      </w:pPr>
      <w:bookmarkStart w:id="0" w:name="OLE_LINK1"/>
      <w:bookmarkStart w:id="1" w:name="OLE_LINK2"/>
    </w:p>
    <w:p w:rsidR="00A754A3" w:rsidRDefault="004569C4" w:rsidP="00A754A3">
      <w:pPr>
        <w:pStyle w:val="Heading2"/>
        <w:spacing w:before="120" w:after="0" w:line="480" w:lineRule="exact"/>
        <w:jc w:val="center"/>
      </w:pPr>
      <w:r w:rsidRPr="00250090">
        <w:t>Author of #1 bestseller available for interviews tying into Christopher Nolan’s summer blockbuster movie</w:t>
      </w:r>
      <w:r>
        <w:t xml:space="preserve"> </w:t>
      </w:r>
    </w:p>
    <w:p w:rsidR="004569C4" w:rsidRPr="004569C4" w:rsidRDefault="004569C4" w:rsidP="00A754A3">
      <w:pPr>
        <w:pStyle w:val="Heading2"/>
        <w:spacing w:before="120" w:line="1200" w:lineRule="exact"/>
        <w:jc w:val="center"/>
        <w:rPr>
          <w:i/>
        </w:rPr>
      </w:pPr>
      <w:r w:rsidRPr="0064194E">
        <w:rPr>
          <w:i/>
          <w:sz w:val="126"/>
          <w:szCs w:val="126"/>
        </w:rPr>
        <w:t>OPPENHEIMER</w:t>
      </w:r>
    </w:p>
    <w:bookmarkEnd w:id="0"/>
    <w:bookmarkEnd w:id="1"/>
    <w:p w:rsidR="004569C4" w:rsidRDefault="004569C4" w:rsidP="00B876A1">
      <w:pPr>
        <w:pStyle w:val="FirstParagraph"/>
        <w:spacing w:line="288" w:lineRule="auto"/>
      </w:pPr>
      <w:r>
        <w:t xml:space="preserve">As </w:t>
      </w:r>
      <w:r w:rsidR="00DE44D4">
        <w:t>t</w:t>
      </w:r>
      <w:r>
        <w:t xml:space="preserve">his summer’s hottest blockbuster movie </w:t>
      </w:r>
      <w:r w:rsidRPr="004569C4">
        <w:rPr>
          <w:b/>
          <w:i/>
        </w:rPr>
        <w:t>Oppenheimer</w:t>
      </w:r>
      <w:r>
        <w:t xml:space="preserve"> is about to open, you’re going to need someone to talk about </w:t>
      </w:r>
      <w:r>
        <w:rPr>
          <w:b/>
        </w:rPr>
        <w:t>J. </w:t>
      </w:r>
      <w:r w:rsidRPr="004569C4">
        <w:rPr>
          <w:b/>
        </w:rPr>
        <w:t>Robert Oppenheimer</w:t>
      </w:r>
      <w:r>
        <w:t>, the father of the atomic bomb, and we have the expert you’ve been looking  for.</w:t>
      </w:r>
    </w:p>
    <w:p w:rsidR="004569C4" w:rsidRDefault="004569C4" w:rsidP="00B876A1">
      <w:pPr>
        <w:pStyle w:val="FirstParagraph"/>
        <w:spacing w:line="288" w:lineRule="auto"/>
      </w:pPr>
    </w:p>
    <w:p w:rsidR="004569C4" w:rsidRDefault="00B45FF4" w:rsidP="004569C4">
      <w:pPr>
        <w:pStyle w:val="FirstParagraph"/>
        <w:spacing w:line="288" w:lineRule="auto"/>
      </w:pPr>
      <w:r w:rsidRPr="00E72E38">
        <w:t xml:space="preserve">Bestselling futurist </w:t>
      </w:r>
      <w:r w:rsidR="004A0D06" w:rsidRPr="00E72E38">
        <w:rPr>
          <w:b/>
        </w:rPr>
        <w:t>ROBERT J. SAWYER</w:t>
      </w:r>
      <w:r w:rsidR="004A0D06" w:rsidRPr="00E72E38">
        <w:t xml:space="preserve"> </w:t>
      </w:r>
      <w:r w:rsidRPr="00E72E38">
        <w:t xml:space="preserve">has been called “Canada’s answer to Michael Crichton” by </w:t>
      </w:r>
      <w:r w:rsidRPr="00E72E38">
        <w:rPr>
          <w:b/>
          <w:i/>
        </w:rPr>
        <w:t>The Toronto Star</w:t>
      </w:r>
      <w:r w:rsidRPr="0048594D">
        <w:t xml:space="preserve"> </w:t>
      </w:r>
      <w:r w:rsidRPr="00E72E38">
        <w:t xml:space="preserve">and “a writer of boundless confidence and bold scientific extrapolation” by </w:t>
      </w:r>
      <w:r w:rsidRPr="00E72E38">
        <w:rPr>
          <w:b/>
          <w:i/>
        </w:rPr>
        <w:t>The New York Times</w:t>
      </w:r>
      <w:r w:rsidRPr="00E72E38">
        <w:t>.</w:t>
      </w:r>
      <w:r w:rsidR="004569C4">
        <w:t xml:space="preserve"> </w:t>
      </w:r>
      <w:r w:rsidR="00A754A3">
        <w:t>H</w:t>
      </w:r>
      <w:r w:rsidR="004569C4">
        <w:t xml:space="preserve">is latest novel </w:t>
      </w:r>
      <w:r w:rsidR="00923B94" w:rsidRPr="00E72E38">
        <w:rPr>
          <w:b/>
          <w:i/>
        </w:rPr>
        <w:t>THE OPPENHEIMER ALTERNATIVE</w:t>
      </w:r>
      <w:r w:rsidR="00F110DF" w:rsidRPr="00E72E38">
        <w:t xml:space="preserve"> </w:t>
      </w:r>
      <w:r w:rsidR="004569C4">
        <w:t xml:space="preserve">covers the life and secret history of </w:t>
      </w:r>
      <w:r w:rsidRPr="00E72E38">
        <w:rPr>
          <w:b/>
        </w:rPr>
        <w:t>J. Robert Oppenheimer</w:t>
      </w:r>
      <w:r w:rsidR="004569C4" w:rsidRPr="004569C4">
        <w:t xml:space="preserve">, the character being played by </w:t>
      </w:r>
      <w:proofErr w:type="spellStart"/>
      <w:r w:rsidR="004569C4" w:rsidRPr="004569C4">
        <w:t>Cillian</w:t>
      </w:r>
      <w:proofErr w:type="spellEnd"/>
      <w:r w:rsidR="004569C4" w:rsidRPr="004569C4">
        <w:t xml:space="preserve"> Murphy </w:t>
      </w:r>
      <w:r w:rsidR="0064194E">
        <w:t>in</w:t>
      </w:r>
      <w:r w:rsidR="004569C4" w:rsidRPr="004569C4">
        <w:t xml:space="preserve"> Christopher Nolan’s summer blockbuster</w:t>
      </w:r>
      <w:r w:rsidR="00671383">
        <w:t xml:space="preserve"> film</w:t>
      </w:r>
      <w:r w:rsidR="00DF389B">
        <w:t xml:space="preserve">, which opens worldwide on </w:t>
      </w:r>
      <w:r w:rsidR="00DF389B" w:rsidRPr="0064194E">
        <w:rPr>
          <w:b/>
        </w:rPr>
        <w:t>Friday, July 21, 2023</w:t>
      </w:r>
      <w:r w:rsidR="00DF389B">
        <w:t>.</w:t>
      </w:r>
    </w:p>
    <w:p w:rsidR="004569C4" w:rsidRDefault="004569C4" w:rsidP="004569C4">
      <w:pPr>
        <w:pStyle w:val="FirstParagraph"/>
        <w:spacing w:line="288" w:lineRule="auto"/>
      </w:pPr>
    </w:p>
    <w:p w:rsidR="004569C4" w:rsidRPr="004569C4" w:rsidRDefault="004569C4" w:rsidP="00671383">
      <w:pPr>
        <w:pStyle w:val="FirstParagraph"/>
        <w:spacing w:line="288" w:lineRule="auto"/>
      </w:pPr>
      <w:r>
        <w:t xml:space="preserve">Sawyer did two years of full-time research </w:t>
      </w:r>
      <w:r w:rsidR="00671383">
        <w:t xml:space="preserve">on Oppenheimer and the atomic-bomb effort before writing his novel, and </w:t>
      </w:r>
      <w:r w:rsidR="00116E43">
        <w:t>other</w:t>
      </w:r>
      <w:r>
        <w:t xml:space="preserve"> experts agree Sawyer knows </w:t>
      </w:r>
      <w:r w:rsidR="00671383">
        <w:t>what he’s talking about:</w:t>
      </w:r>
    </w:p>
    <w:p w:rsidR="004569C4" w:rsidRPr="00E72E38" w:rsidRDefault="004569C4" w:rsidP="004569C4">
      <w:pPr>
        <w:numPr>
          <w:ilvl w:val="0"/>
          <w:numId w:val="7"/>
        </w:numPr>
        <w:spacing w:line="288" w:lineRule="auto"/>
        <w:rPr>
          <w:rFonts w:ascii="Calibri" w:hAnsi="Calibri"/>
        </w:rPr>
      </w:pPr>
      <w:r w:rsidRPr="00E72E38">
        <w:rPr>
          <w:rFonts w:ascii="Calibri" w:hAnsi="Calibri"/>
          <w:b/>
        </w:rPr>
        <w:t>Martin Sherwin</w:t>
      </w:r>
      <w:r w:rsidRPr="00E72E38">
        <w:rPr>
          <w:rFonts w:ascii="Calibri" w:hAnsi="Calibri"/>
        </w:rPr>
        <w:t xml:space="preserve">, co-author of the Pulitzer Prize-winning biography </w:t>
      </w:r>
      <w:r w:rsidRPr="00E72E38">
        <w:rPr>
          <w:rFonts w:ascii="Calibri" w:hAnsi="Calibri"/>
          <w:i/>
        </w:rPr>
        <w:t xml:space="preserve">American Prometheus: </w:t>
      </w:r>
      <w:proofErr w:type="gramStart"/>
      <w:r w:rsidRPr="00E72E38">
        <w:rPr>
          <w:rFonts w:ascii="Calibri" w:hAnsi="Calibri"/>
          <w:i/>
        </w:rPr>
        <w:t>The</w:t>
      </w:r>
      <w:proofErr w:type="gramEnd"/>
      <w:r w:rsidRPr="00E72E38">
        <w:rPr>
          <w:rFonts w:ascii="Calibri" w:hAnsi="Calibri"/>
          <w:i/>
        </w:rPr>
        <w:t xml:space="preserve"> Triumph and Tragedy of J. Robert Oppenheimer</w:t>
      </w:r>
      <w:r w:rsidRPr="00E72E38">
        <w:rPr>
          <w:rFonts w:ascii="Calibri" w:hAnsi="Calibri"/>
        </w:rPr>
        <w:t xml:space="preserve"> (the basis for </w:t>
      </w:r>
      <w:r w:rsidRPr="00E72E38">
        <w:rPr>
          <w:rFonts w:ascii="Calibri" w:hAnsi="Calibri"/>
          <w:b/>
        </w:rPr>
        <w:t>Christopher Nolan’s</w:t>
      </w:r>
      <w:r w:rsidRPr="00E72E38">
        <w:rPr>
          <w:rFonts w:ascii="Calibri" w:hAnsi="Calibri"/>
        </w:rPr>
        <w:t xml:space="preserve"> biopic </w:t>
      </w:r>
      <w:r w:rsidRPr="00E72E38">
        <w:rPr>
          <w:rFonts w:ascii="Calibri" w:hAnsi="Calibri"/>
          <w:b/>
          <w:i/>
        </w:rPr>
        <w:t>Oppenheimer</w:t>
      </w:r>
      <w:r w:rsidRPr="00E72E38">
        <w:rPr>
          <w:rFonts w:ascii="Calibri" w:hAnsi="Calibri"/>
          <w:i/>
        </w:rPr>
        <w:t>)</w:t>
      </w:r>
      <w:r w:rsidRPr="00E72E38">
        <w:rPr>
          <w:rFonts w:ascii="Calibri" w:hAnsi="Calibri"/>
        </w:rPr>
        <w:t xml:space="preserve">, </w:t>
      </w:r>
      <w:r>
        <w:rPr>
          <w:rFonts w:ascii="Calibri" w:hAnsi="Calibri"/>
        </w:rPr>
        <w:t>says “</w:t>
      </w:r>
      <w:r w:rsidRPr="00E72E38">
        <w:rPr>
          <w:rFonts w:ascii="Calibri" w:hAnsi="Calibri"/>
        </w:rPr>
        <w:t>Oppenheimer fans will be intrigued</w:t>
      </w:r>
      <w:r>
        <w:rPr>
          <w:rFonts w:ascii="Calibri" w:hAnsi="Calibri"/>
        </w:rPr>
        <w:t xml:space="preserve"> by Sawyer’s novel.”</w:t>
      </w:r>
    </w:p>
    <w:p w:rsidR="004569C4" w:rsidRPr="00E72E38" w:rsidRDefault="004569C4" w:rsidP="004569C4">
      <w:pPr>
        <w:numPr>
          <w:ilvl w:val="0"/>
          <w:numId w:val="7"/>
        </w:numPr>
        <w:spacing w:line="288" w:lineRule="auto"/>
        <w:rPr>
          <w:rFonts w:ascii="Calibri" w:hAnsi="Calibri"/>
        </w:rPr>
      </w:pPr>
      <w:r w:rsidRPr="00E72E38">
        <w:rPr>
          <w:rFonts w:ascii="Calibri" w:hAnsi="Calibri"/>
          <w:b/>
        </w:rPr>
        <w:t xml:space="preserve">Gregory </w:t>
      </w:r>
      <w:proofErr w:type="spellStart"/>
      <w:r w:rsidRPr="00E72E38">
        <w:rPr>
          <w:rFonts w:ascii="Calibri" w:hAnsi="Calibri"/>
          <w:b/>
        </w:rPr>
        <w:t>Benford</w:t>
      </w:r>
      <w:proofErr w:type="spellEnd"/>
      <w:r w:rsidRPr="00E72E38">
        <w:rPr>
          <w:rFonts w:ascii="Calibri" w:hAnsi="Calibri"/>
        </w:rPr>
        <w:t>, physicist at U</w:t>
      </w:r>
      <w:r w:rsidR="0064194E">
        <w:rPr>
          <w:rFonts w:ascii="Calibri" w:hAnsi="Calibri"/>
        </w:rPr>
        <w:t>niversity of California</w:t>
      </w:r>
      <w:r w:rsidRPr="00E72E38">
        <w:rPr>
          <w:rFonts w:ascii="Calibri" w:hAnsi="Calibri"/>
        </w:rPr>
        <w:t xml:space="preserve"> Irvine, says: “The feel and detail of the Manhattan Project figures is deep and well done. I knew many of these physicists, and Sawyer nails them accurately.”</w:t>
      </w:r>
    </w:p>
    <w:p w:rsidR="004569C4" w:rsidRDefault="004569C4" w:rsidP="004569C4">
      <w:pPr>
        <w:numPr>
          <w:ilvl w:val="0"/>
          <w:numId w:val="7"/>
        </w:numPr>
        <w:spacing w:line="288" w:lineRule="auto"/>
        <w:rPr>
          <w:rFonts w:ascii="Calibri" w:hAnsi="Calibri"/>
        </w:rPr>
      </w:pPr>
      <w:r w:rsidRPr="00E72E38">
        <w:rPr>
          <w:rFonts w:ascii="Calibri" w:hAnsi="Calibri"/>
        </w:rPr>
        <w:lastRenderedPageBreak/>
        <w:t xml:space="preserve">Perimeter Institute physicist </w:t>
      </w:r>
      <w:r w:rsidRPr="00E72E38">
        <w:rPr>
          <w:rFonts w:ascii="Calibri" w:hAnsi="Calibri"/>
          <w:b/>
        </w:rPr>
        <w:t xml:space="preserve">Lee </w:t>
      </w:r>
      <w:proofErr w:type="spellStart"/>
      <w:r w:rsidRPr="00E72E38">
        <w:rPr>
          <w:rFonts w:ascii="Calibri" w:hAnsi="Calibri"/>
          <w:b/>
        </w:rPr>
        <w:t>Smolin</w:t>
      </w:r>
      <w:proofErr w:type="spellEnd"/>
      <w:r w:rsidRPr="00E72E38">
        <w:rPr>
          <w:rFonts w:ascii="Calibri" w:hAnsi="Calibri"/>
        </w:rPr>
        <w:t xml:space="preserve">, the author of </w:t>
      </w:r>
      <w:r w:rsidRPr="00E72E38">
        <w:rPr>
          <w:rFonts w:ascii="Calibri" w:hAnsi="Calibri"/>
          <w:i/>
        </w:rPr>
        <w:t>The Trouble with Physics</w:t>
      </w:r>
      <w:r w:rsidRPr="00E72E38">
        <w:rPr>
          <w:rFonts w:ascii="Calibri" w:hAnsi="Calibri"/>
        </w:rPr>
        <w:t>, agrees: “I know the history of this period well and I’m one or two degrees of separation from many of these people. Sawyer’s portrayals ring true to me. I loved it!”</w:t>
      </w:r>
    </w:p>
    <w:p w:rsidR="00671383" w:rsidRPr="00E72E38" w:rsidRDefault="00671383" w:rsidP="004569C4">
      <w:pPr>
        <w:numPr>
          <w:ilvl w:val="0"/>
          <w:numId w:val="7"/>
        </w:numPr>
        <w:spacing w:line="288" w:lineRule="auto"/>
        <w:rPr>
          <w:rFonts w:ascii="Calibri" w:hAnsi="Calibri"/>
        </w:rPr>
      </w:pPr>
      <w:r w:rsidRPr="00671383">
        <w:rPr>
          <w:rFonts w:ascii="Calibri" w:hAnsi="Calibri"/>
          <w:b/>
        </w:rPr>
        <w:t xml:space="preserve">Mike </w:t>
      </w:r>
      <w:proofErr w:type="spellStart"/>
      <w:r w:rsidRPr="00671383">
        <w:rPr>
          <w:rFonts w:ascii="Calibri" w:hAnsi="Calibri"/>
          <w:b/>
        </w:rPr>
        <w:t>Shinabery</w:t>
      </w:r>
      <w:proofErr w:type="spellEnd"/>
      <w:r>
        <w:rPr>
          <w:rFonts w:ascii="Calibri" w:hAnsi="Calibri"/>
        </w:rPr>
        <w:t>, education specialist at the New Mexico Museum of Space History in Alamogordo, New Mexico (where the first atomic-bomb test was conducted)</w:t>
      </w:r>
      <w:r w:rsidR="007B37FE">
        <w:rPr>
          <w:rFonts w:ascii="Calibri" w:hAnsi="Calibri"/>
        </w:rPr>
        <w:t>,</w:t>
      </w:r>
      <w:r w:rsidR="0064194E">
        <w:rPr>
          <w:rFonts w:ascii="Calibri" w:hAnsi="Calibri"/>
        </w:rPr>
        <w:t xml:space="preserve"> says</w:t>
      </w:r>
      <w:r>
        <w:rPr>
          <w:rFonts w:ascii="Calibri" w:hAnsi="Calibri"/>
        </w:rPr>
        <w:t>:</w:t>
      </w:r>
      <w:r w:rsidR="00DF389B">
        <w:rPr>
          <w:rFonts w:ascii="Calibri" w:hAnsi="Calibri"/>
        </w:rPr>
        <w:t xml:space="preserve"> “</w:t>
      </w:r>
      <w:r w:rsidR="0064194E">
        <w:rPr>
          <w:rFonts w:ascii="Calibri" w:hAnsi="Calibri"/>
        </w:rPr>
        <w:t>Sawyer’</w:t>
      </w:r>
      <w:r w:rsidR="00374F98">
        <w:rPr>
          <w:rFonts w:ascii="Calibri" w:hAnsi="Calibri"/>
        </w:rPr>
        <w:t>s</w:t>
      </w:r>
      <w:r w:rsidR="0064194E">
        <w:rPr>
          <w:rFonts w:ascii="Calibri" w:hAnsi="Calibri"/>
        </w:rPr>
        <w:t xml:space="preserve"> </w:t>
      </w:r>
      <w:r w:rsidR="00C168C1" w:rsidRPr="00C168C1">
        <w:rPr>
          <w:rFonts w:ascii="Calibri" w:hAnsi="Calibri"/>
          <w:b/>
          <w:i/>
        </w:rPr>
        <w:t>THE OPPENHEIMER ALTERATIVE</w:t>
      </w:r>
      <w:r w:rsidR="00C168C1">
        <w:rPr>
          <w:rFonts w:ascii="Calibri" w:hAnsi="Calibri"/>
        </w:rPr>
        <w:t xml:space="preserve"> </w:t>
      </w:r>
      <w:r w:rsidR="0064194E">
        <w:rPr>
          <w:rFonts w:ascii="Calibri" w:hAnsi="Calibri"/>
        </w:rPr>
        <w:t>is a</w:t>
      </w:r>
      <w:r w:rsidR="00DF389B">
        <w:rPr>
          <w:rFonts w:ascii="Calibri" w:hAnsi="Calibri"/>
        </w:rPr>
        <w:t xml:space="preserve"> wonderful book full of accurate descriptions</w:t>
      </w:r>
      <w:r w:rsidR="00891304">
        <w:rPr>
          <w:rFonts w:ascii="Calibri" w:hAnsi="Calibri"/>
        </w:rPr>
        <w:t xml:space="preserve"> —</w:t>
      </w:r>
      <w:r w:rsidR="00DF389B">
        <w:rPr>
          <w:rFonts w:ascii="Calibri" w:hAnsi="Calibri"/>
        </w:rPr>
        <w:t xml:space="preserve"> J.</w:t>
      </w:r>
      <w:r w:rsidR="00374F98">
        <w:rPr>
          <w:rFonts w:ascii="Calibri" w:hAnsi="Calibri"/>
        </w:rPr>
        <w:t> </w:t>
      </w:r>
      <w:r w:rsidR="00DF389B">
        <w:rPr>
          <w:rFonts w:ascii="Calibri" w:hAnsi="Calibri"/>
        </w:rPr>
        <w:t xml:space="preserve">Robert Oppenheimer comes to life in </w:t>
      </w:r>
      <w:r w:rsidR="00452601">
        <w:rPr>
          <w:rFonts w:ascii="Calibri" w:hAnsi="Calibri"/>
        </w:rPr>
        <w:t>its</w:t>
      </w:r>
      <w:r w:rsidR="00DF389B">
        <w:rPr>
          <w:rFonts w:ascii="Calibri" w:hAnsi="Calibri"/>
        </w:rPr>
        <w:t xml:space="preserve"> pages.”</w:t>
      </w:r>
    </w:p>
    <w:p w:rsidR="004569C4" w:rsidRPr="00E72E38" w:rsidRDefault="004569C4" w:rsidP="004569C4">
      <w:pPr>
        <w:numPr>
          <w:ilvl w:val="0"/>
          <w:numId w:val="7"/>
        </w:numPr>
        <w:spacing w:line="288" w:lineRule="auto"/>
        <w:rPr>
          <w:rFonts w:ascii="Calibri" w:hAnsi="Calibri"/>
        </w:rPr>
      </w:pPr>
      <w:r w:rsidRPr="00E72E38">
        <w:rPr>
          <w:rFonts w:ascii="Calibri" w:hAnsi="Calibri"/>
        </w:rPr>
        <w:t xml:space="preserve">And </w:t>
      </w:r>
      <w:r w:rsidRPr="00E72E38">
        <w:rPr>
          <w:rFonts w:ascii="Calibri" w:hAnsi="Calibri"/>
          <w:b/>
        </w:rPr>
        <w:t xml:space="preserve">Doug </w:t>
      </w:r>
      <w:proofErr w:type="spellStart"/>
      <w:r w:rsidRPr="00E72E38">
        <w:rPr>
          <w:rFonts w:ascii="Calibri" w:hAnsi="Calibri"/>
          <w:b/>
        </w:rPr>
        <w:t>Beason</w:t>
      </w:r>
      <w:proofErr w:type="spellEnd"/>
      <w:r w:rsidRPr="00E72E38">
        <w:rPr>
          <w:rFonts w:ascii="Calibri" w:hAnsi="Calibri"/>
        </w:rPr>
        <w:t>, former Associate Laboratory Director, Los Alamos National Laboratory, adds that “</w:t>
      </w:r>
      <w:r w:rsidRPr="00E72E38">
        <w:rPr>
          <w:rFonts w:ascii="Calibri" w:hAnsi="Calibri"/>
          <w:b/>
          <w:i/>
        </w:rPr>
        <w:t>THE OPPENHEIMER ALTERNATIVE</w:t>
      </w:r>
      <w:r w:rsidRPr="00E72E38">
        <w:rPr>
          <w:rFonts w:ascii="Calibri" w:hAnsi="Calibri"/>
        </w:rPr>
        <w:t xml:space="preserve"> is incredibly realistic: the characters, locations, the era, and even the science. I felt like I was back in Los Alamos — and I should know: I worked there!”</w:t>
      </w:r>
    </w:p>
    <w:p w:rsidR="00FD1345" w:rsidRPr="00E72E38" w:rsidRDefault="00FD1345" w:rsidP="00FD1345">
      <w:pPr>
        <w:pStyle w:val="FirstParagraph"/>
        <w:rPr>
          <w:b/>
          <w:bCs/>
        </w:rPr>
      </w:pPr>
      <w:r w:rsidRPr="00E72E38">
        <w:t xml:space="preserve">Based on the </w:t>
      </w:r>
      <w:r w:rsidRPr="00E72E38">
        <w:rPr>
          <w:b/>
        </w:rPr>
        <w:t>latest research</w:t>
      </w:r>
      <w:r w:rsidRPr="00E72E38">
        <w:t xml:space="preserve"> and </w:t>
      </w:r>
      <w:r w:rsidRPr="00E72E38">
        <w:rPr>
          <w:b/>
        </w:rPr>
        <w:t>recently declassified documents</w:t>
      </w:r>
      <w:r w:rsidRPr="00E72E38">
        <w:t xml:space="preserve">, Sawyer will enthrall your audience with </w:t>
      </w:r>
      <w:r w:rsidRPr="00E72E38">
        <w:rPr>
          <w:b/>
        </w:rPr>
        <w:t xml:space="preserve">stunning revelations about </w:t>
      </w:r>
      <w:r w:rsidR="0064194E">
        <w:rPr>
          <w:b/>
        </w:rPr>
        <w:t xml:space="preserve">Oppenheimer and </w:t>
      </w:r>
      <w:r w:rsidRPr="00E72E38">
        <w:rPr>
          <w:b/>
        </w:rPr>
        <w:t>the dawn of the atomic age</w:t>
      </w:r>
      <w:r w:rsidRPr="00E72E38">
        <w:t>:</w:t>
      </w:r>
    </w:p>
    <w:p w:rsidR="00671383" w:rsidRDefault="00671383" w:rsidP="00FD1345">
      <w:pPr>
        <w:numPr>
          <w:ilvl w:val="0"/>
          <w:numId w:val="9"/>
        </w:numPr>
        <w:spacing w:before="280" w:beforeAutospacing="1" w:line="288" w:lineRule="auto"/>
        <w:ind w:left="480" w:hanging="480"/>
        <w:rPr>
          <w:rFonts w:ascii="Calibri" w:hAnsi="Calibri"/>
        </w:rPr>
      </w:pPr>
      <w:r>
        <w:rPr>
          <w:rFonts w:ascii="Calibri" w:hAnsi="Calibri"/>
        </w:rPr>
        <w:t>Why Oppenheimer tried to give away his infant daughter for adoption.</w:t>
      </w:r>
    </w:p>
    <w:p w:rsidR="00671383" w:rsidRDefault="00671383" w:rsidP="00FD1345">
      <w:pPr>
        <w:numPr>
          <w:ilvl w:val="0"/>
          <w:numId w:val="9"/>
        </w:numPr>
        <w:spacing w:before="280" w:beforeAutospacing="1" w:line="288" w:lineRule="auto"/>
        <w:ind w:left="480" w:hanging="480"/>
        <w:rPr>
          <w:rFonts w:ascii="Calibri" w:hAnsi="Calibri"/>
        </w:rPr>
      </w:pPr>
      <w:r>
        <w:rPr>
          <w:rFonts w:ascii="Calibri" w:hAnsi="Calibri"/>
        </w:rPr>
        <w:t>The exact moment when Oppenheimer went from being in favor of using the atomic bomb on Japan to when he became a lifelong disarmament activist.</w:t>
      </w:r>
    </w:p>
    <w:p w:rsidR="00671383" w:rsidRDefault="00671383" w:rsidP="00FD1345">
      <w:pPr>
        <w:numPr>
          <w:ilvl w:val="0"/>
          <w:numId w:val="9"/>
        </w:numPr>
        <w:spacing w:before="280" w:beforeAutospacing="1" w:line="288" w:lineRule="auto"/>
        <w:ind w:left="480" w:hanging="480"/>
        <w:rPr>
          <w:rFonts w:ascii="Calibri" w:hAnsi="Calibri"/>
        </w:rPr>
      </w:pPr>
      <w:r>
        <w:rPr>
          <w:rFonts w:ascii="Calibri" w:hAnsi="Calibri"/>
        </w:rPr>
        <w:t xml:space="preserve">How a foolish slip of the tongue on Oppenheimer’s part ruined the life of his best friend and caused </w:t>
      </w:r>
      <w:proofErr w:type="spellStart"/>
      <w:r>
        <w:rPr>
          <w:rFonts w:ascii="Calibri" w:hAnsi="Calibri"/>
        </w:rPr>
        <w:t>Oppie</w:t>
      </w:r>
      <w:proofErr w:type="spellEnd"/>
      <w:r>
        <w:rPr>
          <w:rFonts w:ascii="Calibri" w:hAnsi="Calibri"/>
        </w:rPr>
        <w:t xml:space="preserve"> himself to lose all access to nuclear secrets</w:t>
      </w:r>
      <w:r w:rsidR="0064194E">
        <w:rPr>
          <w:rFonts w:ascii="Calibri" w:hAnsi="Calibri"/>
        </w:rPr>
        <w:t>.</w:t>
      </w:r>
    </w:p>
    <w:p w:rsidR="0064194E" w:rsidRDefault="0064194E" w:rsidP="0064194E">
      <w:pPr>
        <w:numPr>
          <w:ilvl w:val="0"/>
          <w:numId w:val="9"/>
        </w:numPr>
        <w:spacing w:before="280" w:beforeAutospacing="1" w:line="288" w:lineRule="auto"/>
        <w:ind w:left="480" w:hanging="480"/>
        <w:rPr>
          <w:rFonts w:ascii="Calibri" w:hAnsi="Calibri"/>
        </w:rPr>
      </w:pPr>
      <w:r>
        <w:rPr>
          <w:rFonts w:ascii="Calibri" w:hAnsi="Calibri"/>
        </w:rPr>
        <w:t xml:space="preserve">The time Oppenheimer got away with attempted murder at Cambridge </w:t>
      </w:r>
      <w:r w:rsidR="00C87761">
        <w:rPr>
          <w:rFonts w:ascii="Calibri" w:hAnsi="Calibri"/>
        </w:rPr>
        <w:t>University —</w:t>
      </w:r>
      <w:r>
        <w:rPr>
          <w:rFonts w:ascii="Calibri" w:hAnsi="Calibri"/>
        </w:rPr>
        <w:t xml:space="preserve"> and the startling sexual secret that had driven him to try to kill a man.</w:t>
      </w:r>
    </w:p>
    <w:p w:rsidR="00671383" w:rsidRDefault="0064194E" w:rsidP="0064194E">
      <w:pPr>
        <w:numPr>
          <w:ilvl w:val="0"/>
          <w:numId w:val="9"/>
        </w:numPr>
        <w:spacing w:before="280" w:beforeAutospacing="1" w:line="288" w:lineRule="auto"/>
        <w:ind w:left="480" w:hanging="480"/>
        <w:rPr>
          <w:rFonts w:ascii="Calibri" w:hAnsi="Calibri"/>
        </w:rPr>
      </w:pPr>
      <w:r>
        <w:rPr>
          <w:rFonts w:ascii="Calibri" w:hAnsi="Calibri"/>
        </w:rPr>
        <w:t>The</w:t>
      </w:r>
      <w:r w:rsidR="00671383">
        <w:rPr>
          <w:rFonts w:ascii="Calibri" w:hAnsi="Calibri"/>
        </w:rPr>
        <w:t xml:space="preserve"> suicide of both </w:t>
      </w:r>
      <w:r>
        <w:rPr>
          <w:rFonts w:ascii="Calibri" w:hAnsi="Calibri"/>
        </w:rPr>
        <w:t>Oppenheimer’s</w:t>
      </w:r>
      <w:r w:rsidR="00671383">
        <w:rPr>
          <w:rFonts w:ascii="Calibri" w:hAnsi="Calibri"/>
        </w:rPr>
        <w:t xml:space="preserve"> lover and his daughter.</w:t>
      </w:r>
    </w:p>
    <w:p w:rsidR="00671383" w:rsidRDefault="00464AC7" w:rsidP="00FD1345">
      <w:pPr>
        <w:numPr>
          <w:ilvl w:val="0"/>
          <w:numId w:val="9"/>
        </w:numPr>
        <w:spacing w:before="280" w:beforeAutospacing="1" w:line="288" w:lineRule="auto"/>
        <w:ind w:left="480" w:hanging="480"/>
        <w:rPr>
          <w:rFonts w:ascii="Calibri" w:hAnsi="Calibri"/>
        </w:rPr>
      </w:pPr>
      <w:r>
        <w:rPr>
          <w:rFonts w:ascii="Calibri" w:hAnsi="Calibri"/>
        </w:rPr>
        <w:t>F</w:t>
      </w:r>
      <w:r w:rsidR="00671383">
        <w:rPr>
          <w:rFonts w:ascii="Calibri" w:hAnsi="Calibri"/>
        </w:rPr>
        <w:t xml:space="preserve">ascinating revelations about whether the United States really did have to drop the bomb on Japan to end the war — and why </w:t>
      </w:r>
      <w:r w:rsidR="00671383" w:rsidRPr="00464AC7">
        <w:rPr>
          <w:rFonts w:ascii="Calibri" w:hAnsi="Calibri"/>
          <w:i/>
        </w:rPr>
        <w:t>two</w:t>
      </w:r>
      <w:r w:rsidR="00671383">
        <w:rPr>
          <w:rFonts w:ascii="Calibri" w:hAnsi="Calibri"/>
        </w:rPr>
        <w:t xml:space="preserve"> bombs were used in such</w:t>
      </w:r>
      <w:r w:rsidR="0064194E">
        <w:rPr>
          <w:rFonts w:ascii="Calibri" w:hAnsi="Calibri"/>
        </w:rPr>
        <w:t xml:space="preserve"> rapid succession.</w:t>
      </w:r>
    </w:p>
    <w:p w:rsidR="00464AC7" w:rsidRDefault="0064194E" w:rsidP="00464AC7">
      <w:pPr>
        <w:numPr>
          <w:ilvl w:val="0"/>
          <w:numId w:val="9"/>
        </w:numPr>
        <w:spacing w:before="280" w:beforeAutospacing="1" w:line="288" w:lineRule="auto"/>
        <w:ind w:left="480" w:hanging="480"/>
        <w:rPr>
          <w:rFonts w:ascii="Calibri" w:hAnsi="Calibri"/>
        </w:rPr>
      </w:pPr>
      <w:r>
        <w:rPr>
          <w:rFonts w:ascii="Calibri" w:hAnsi="Calibri"/>
        </w:rPr>
        <w:t xml:space="preserve">Sawyer can also talk about all the previous </w:t>
      </w:r>
      <w:r w:rsidR="00452601">
        <w:rPr>
          <w:rFonts w:ascii="Calibri" w:hAnsi="Calibri"/>
        </w:rPr>
        <w:t>attempts</w:t>
      </w:r>
      <w:r>
        <w:rPr>
          <w:rFonts w:ascii="Calibri" w:hAnsi="Calibri"/>
        </w:rPr>
        <w:t xml:space="preserve"> to tell the story of J. Robert Oppenheimer on film and TV</w:t>
      </w:r>
      <w:r w:rsidR="00C87761">
        <w:rPr>
          <w:rFonts w:ascii="Calibri" w:hAnsi="Calibri"/>
        </w:rPr>
        <w:t xml:space="preserve"> — </w:t>
      </w:r>
      <w:r w:rsidR="00452601">
        <w:rPr>
          <w:rFonts w:ascii="Calibri" w:hAnsi="Calibri"/>
        </w:rPr>
        <w:t>the great</w:t>
      </w:r>
      <w:r w:rsidR="00CD0121">
        <w:rPr>
          <w:rFonts w:ascii="Calibri" w:hAnsi="Calibri"/>
        </w:rPr>
        <w:t xml:space="preserve"> </w:t>
      </w:r>
      <w:r w:rsidR="00452601">
        <w:rPr>
          <w:rFonts w:ascii="Calibri" w:hAnsi="Calibri"/>
        </w:rPr>
        <w:t xml:space="preserve"> .</w:t>
      </w:r>
      <w:r w:rsidR="00CD0121">
        <w:rPr>
          <w:rFonts w:ascii="Calibri" w:hAnsi="Calibri"/>
        </w:rPr>
        <w:t xml:space="preserve"> </w:t>
      </w:r>
      <w:r w:rsidR="00452601">
        <w:rPr>
          <w:rFonts w:ascii="Calibri" w:hAnsi="Calibri"/>
        </w:rPr>
        <w:t>.</w:t>
      </w:r>
      <w:r w:rsidR="00CD0121">
        <w:rPr>
          <w:rFonts w:ascii="Calibri" w:hAnsi="Calibri"/>
        </w:rPr>
        <w:t xml:space="preserve"> </w:t>
      </w:r>
      <w:r w:rsidR="00452601">
        <w:rPr>
          <w:rFonts w:ascii="Calibri" w:hAnsi="Calibri"/>
        </w:rPr>
        <w:t xml:space="preserve">. </w:t>
      </w:r>
      <w:r w:rsidR="00CD0121">
        <w:rPr>
          <w:rFonts w:ascii="Calibri" w:hAnsi="Calibri"/>
        </w:rPr>
        <w:t xml:space="preserve"> </w:t>
      </w:r>
      <w:r w:rsidR="00452601">
        <w:rPr>
          <w:rFonts w:ascii="Calibri" w:hAnsi="Calibri"/>
        </w:rPr>
        <w:t>and the awful</w:t>
      </w:r>
      <w:r>
        <w:rPr>
          <w:rFonts w:ascii="Calibri" w:hAnsi="Calibri"/>
        </w:rPr>
        <w:t>.</w:t>
      </w:r>
    </w:p>
    <w:p w:rsidR="008857D1" w:rsidRDefault="00FD1345" w:rsidP="008857D1">
      <w:pPr>
        <w:spacing w:before="280" w:beforeAutospacing="1" w:line="288" w:lineRule="auto"/>
        <w:rPr>
          <w:rFonts w:ascii="Calibri" w:hAnsi="Calibri"/>
        </w:rPr>
      </w:pPr>
      <w:r w:rsidRPr="00464AC7">
        <w:rPr>
          <w:rFonts w:ascii="Calibri" w:hAnsi="Calibri"/>
          <w:b/>
        </w:rPr>
        <w:t>ROBERT J. SAWYER</w:t>
      </w:r>
      <w:r w:rsidRPr="00464AC7">
        <w:rPr>
          <w:rFonts w:ascii="Calibri" w:hAnsi="Calibri"/>
        </w:rPr>
        <w:t xml:space="preserve"> </w:t>
      </w:r>
      <w:r w:rsidR="00B45FF4" w:rsidRPr="00464AC7">
        <w:rPr>
          <w:rFonts w:ascii="Calibri" w:hAnsi="Calibri"/>
        </w:rPr>
        <w:t xml:space="preserve">is a member of the </w:t>
      </w:r>
      <w:r w:rsidR="00B45FF4" w:rsidRPr="00464AC7">
        <w:rPr>
          <w:rFonts w:ascii="Calibri" w:hAnsi="Calibri"/>
          <w:b/>
        </w:rPr>
        <w:t>Order of Canada</w:t>
      </w:r>
      <w:r w:rsidR="00B45FF4" w:rsidRPr="00464AC7">
        <w:rPr>
          <w:rFonts w:ascii="Calibri" w:hAnsi="Calibri"/>
        </w:rPr>
        <w:t>, the highest honor gi</w:t>
      </w:r>
      <w:r w:rsidR="00606729" w:rsidRPr="00464AC7">
        <w:rPr>
          <w:rFonts w:ascii="Calibri" w:hAnsi="Calibri"/>
        </w:rPr>
        <w:t>ven by the Canadian government</w:t>
      </w:r>
      <w:r w:rsidR="00811E09" w:rsidRPr="00464AC7">
        <w:rPr>
          <w:rFonts w:ascii="Calibri" w:hAnsi="Calibri"/>
        </w:rPr>
        <w:t xml:space="preserve">, and he’s </w:t>
      </w:r>
      <w:r w:rsidR="00B45FF4" w:rsidRPr="00464AC7">
        <w:rPr>
          <w:rFonts w:ascii="Calibri" w:hAnsi="Calibri"/>
        </w:rPr>
        <w:t xml:space="preserve">past president of the </w:t>
      </w:r>
      <w:r w:rsidR="00B45FF4" w:rsidRPr="00464AC7">
        <w:rPr>
          <w:rFonts w:ascii="Calibri" w:hAnsi="Calibri"/>
          <w:b/>
        </w:rPr>
        <w:t>Science Fiction and Fantasy Writers of America</w:t>
      </w:r>
      <w:r w:rsidR="00606729" w:rsidRPr="00464AC7">
        <w:rPr>
          <w:rFonts w:ascii="Calibri" w:hAnsi="Calibri"/>
        </w:rPr>
        <w:t>.</w:t>
      </w:r>
      <w:r w:rsidR="008857D1">
        <w:rPr>
          <w:rFonts w:ascii="Calibri" w:hAnsi="Calibri"/>
        </w:rPr>
        <w:t xml:space="preserve"> </w:t>
      </w:r>
      <w:r w:rsidR="00B45FF4" w:rsidRPr="00E72E38">
        <w:rPr>
          <w:rFonts w:ascii="Calibri" w:hAnsi="Calibri"/>
        </w:rPr>
        <w:t xml:space="preserve">The </w:t>
      </w:r>
      <w:r w:rsidR="00B45FF4" w:rsidRPr="00E72E38">
        <w:rPr>
          <w:rFonts w:ascii="Calibri" w:hAnsi="Calibri"/>
          <w:b/>
        </w:rPr>
        <w:t>ABC TV</w:t>
      </w:r>
      <w:r w:rsidR="00B45FF4" w:rsidRPr="00E72E38">
        <w:rPr>
          <w:rFonts w:ascii="Calibri" w:hAnsi="Calibri"/>
        </w:rPr>
        <w:t xml:space="preserve"> series </w:t>
      </w:r>
      <w:r w:rsidR="00B45FF4" w:rsidRPr="00E72E38">
        <w:rPr>
          <w:rFonts w:ascii="Calibri" w:hAnsi="Calibri"/>
          <w:b/>
          <w:i/>
        </w:rPr>
        <w:t>FlashForward</w:t>
      </w:r>
      <w:r w:rsidR="00B45FF4" w:rsidRPr="00E72E38">
        <w:rPr>
          <w:rFonts w:ascii="Calibri" w:hAnsi="Calibri"/>
        </w:rPr>
        <w:t xml:space="preserve"> was based on Rob’s novel of the same name</w:t>
      </w:r>
      <w:r w:rsidR="008857D1">
        <w:rPr>
          <w:rFonts w:ascii="Calibri" w:hAnsi="Calibri"/>
        </w:rPr>
        <w:t>.</w:t>
      </w:r>
    </w:p>
    <w:p w:rsidR="00CA2918" w:rsidRPr="008857D1" w:rsidRDefault="00811E09" w:rsidP="008857D1">
      <w:pPr>
        <w:spacing w:before="280" w:beforeAutospacing="1" w:line="288" w:lineRule="auto"/>
        <w:rPr>
          <w:rFonts w:ascii="Calibri" w:hAnsi="Calibri"/>
        </w:rPr>
      </w:pPr>
      <w:r w:rsidRPr="008857D1">
        <w:rPr>
          <w:rFonts w:ascii="Calibri" w:hAnsi="Calibri"/>
        </w:rPr>
        <w:t xml:space="preserve">A multiple </w:t>
      </w:r>
      <w:proofErr w:type="spellStart"/>
      <w:r w:rsidRPr="008857D1">
        <w:rPr>
          <w:rFonts w:ascii="Calibri" w:hAnsi="Calibri"/>
          <w:b/>
        </w:rPr>
        <w:t>TEDx</w:t>
      </w:r>
      <w:proofErr w:type="spellEnd"/>
      <w:r w:rsidR="00DE44D4" w:rsidRPr="008857D1">
        <w:rPr>
          <w:rFonts w:ascii="Calibri" w:hAnsi="Calibri"/>
        </w:rPr>
        <w:t xml:space="preserve"> speaker and a frequent science commentator for the </w:t>
      </w:r>
      <w:r w:rsidR="00DE44D4" w:rsidRPr="008857D1">
        <w:rPr>
          <w:rFonts w:ascii="Calibri" w:hAnsi="Calibri"/>
          <w:b/>
        </w:rPr>
        <w:t>CBC</w:t>
      </w:r>
      <w:r w:rsidR="00DE44D4" w:rsidRPr="008857D1">
        <w:rPr>
          <w:rFonts w:ascii="Calibri" w:hAnsi="Calibri"/>
        </w:rPr>
        <w:t xml:space="preserve"> and the </w:t>
      </w:r>
      <w:r w:rsidR="00DE44D4" w:rsidRPr="008857D1">
        <w:rPr>
          <w:rFonts w:ascii="Calibri" w:hAnsi="Calibri"/>
          <w:b/>
        </w:rPr>
        <w:t>BBC</w:t>
      </w:r>
      <w:r w:rsidR="00DE44D4" w:rsidRPr="008857D1">
        <w:rPr>
          <w:rFonts w:ascii="Calibri" w:hAnsi="Calibri"/>
        </w:rPr>
        <w:t>,</w:t>
      </w:r>
      <w:r w:rsidRPr="008857D1">
        <w:rPr>
          <w:rFonts w:ascii="Calibri" w:hAnsi="Calibri"/>
        </w:rPr>
        <w:t xml:space="preserve"> </w:t>
      </w:r>
      <w:r w:rsidR="009B0BF2" w:rsidRPr="008857D1">
        <w:rPr>
          <w:rFonts w:ascii="Calibri" w:hAnsi="Calibri"/>
        </w:rPr>
        <w:t>Rob</w:t>
      </w:r>
      <w:r w:rsidRPr="008857D1">
        <w:rPr>
          <w:rFonts w:ascii="Calibri" w:hAnsi="Calibri"/>
        </w:rPr>
        <w:t xml:space="preserve"> has been interviewed </w:t>
      </w:r>
      <w:r w:rsidR="00DE44D4" w:rsidRPr="008857D1">
        <w:rPr>
          <w:rFonts w:ascii="Calibri" w:hAnsi="Calibri"/>
        </w:rPr>
        <w:t>over</w:t>
      </w:r>
      <w:r w:rsidR="00DE44D4" w:rsidRPr="008857D1">
        <w:rPr>
          <w:rFonts w:ascii="Calibri" w:hAnsi="Calibri"/>
          <w:b/>
        </w:rPr>
        <w:t xml:space="preserve"> 380 times on TV, </w:t>
      </w:r>
      <w:r w:rsidR="00DE44D4" w:rsidRPr="008857D1">
        <w:rPr>
          <w:rFonts w:ascii="Calibri" w:hAnsi="Calibri"/>
        </w:rPr>
        <w:t>over</w:t>
      </w:r>
      <w:r w:rsidRPr="008857D1">
        <w:rPr>
          <w:rFonts w:ascii="Calibri" w:hAnsi="Calibri"/>
          <w:b/>
        </w:rPr>
        <w:t xml:space="preserve"> </w:t>
      </w:r>
      <w:r w:rsidR="00DE44D4" w:rsidRPr="008857D1">
        <w:rPr>
          <w:rFonts w:ascii="Calibri" w:hAnsi="Calibri"/>
          <w:b/>
        </w:rPr>
        <w:t xml:space="preserve">430 times on radio, </w:t>
      </w:r>
      <w:r w:rsidR="00DE44D4" w:rsidRPr="008857D1">
        <w:rPr>
          <w:rFonts w:ascii="Calibri" w:hAnsi="Calibri"/>
        </w:rPr>
        <w:t>and over</w:t>
      </w:r>
      <w:r w:rsidR="00DE44D4" w:rsidRPr="008857D1">
        <w:rPr>
          <w:rFonts w:ascii="Calibri" w:hAnsi="Calibri"/>
          <w:b/>
        </w:rPr>
        <w:t xml:space="preserve"> a thousand times in print</w:t>
      </w:r>
      <w:r w:rsidR="00DE44D4" w:rsidRPr="008857D1">
        <w:rPr>
          <w:rFonts w:ascii="Calibri" w:hAnsi="Calibri"/>
        </w:rPr>
        <w:t>. He’</w:t>
      </w:r>
      <w:r w:rsidR="0064194E" w:rsidRPr="008857D1">
        <w:rPr>
          <w:rFonts w:ascii="Calibri" w:hAnsi="Calibri"/>
        </w:rPr>
        <w:t xml:space="preserve">s guaranteed to </w:t>
      </w:r>
      <w:r w:rsidR="00DE44D4" w:rsidRPr="008857D1">
        <w:rPr>
          <w:rFonts w:ascii="Calibri" w:hAnsi="Calibri"/>
        </w:rPr>
        <w:t>give your audience what they want to hear.</w:t>
      </w:r>
      <w:r w:rsidRPr="008857D1">
        <w:rPr>
          <w:rFonts w:ascii="Calibri" w:hAnsi="Calibri"/>
        </w:rPr>
        <w:t xml:space="preserve"> He</w:t>
      </w:r>
      <w:r w:rsidR="00B45FF4" w:rsidRPr="008857D1">
        <w:rPr>
          <w:rFonts w:ascii="Calibri" w:hAnsi="Calibri"/>
        </w:rPr>
        <w:t xml:space="preserve"> lives in Toronto.</w:t>
      </w:r>
    </w:p>
    <w:p w:rsidR="00B876A1" w:rsidRDefault="0064194E" w:rsidP="00C87761">
      <w:pPr>
        <w:pStyle w:val="BodyText"/>
        <w:spacing w:line="288" w:lineRule="auto"/>
        <w:ind w:left="1080" w:right="1082"/>
        <w:rPr>
          <w:color w:val="1F497D" w:themeColor="text2"/>
        </w:rPr>
      </w:pPr>
      <w:r w:rsidRPr="0064194E">
        <w:rPr>
          <w:color w:val="1F497D" w:themeColor="text2"/>
        </w:rPr>
        <w:t>“Robert, I have to congratulate</w:t>
      </w:r>
      <w:r w:rsidR="00C168C1">
        <w:rPr>
          <w:color w:val="1F497D" w:themeColor="text2"/>
        </w:rPr>
        <w:t xml:space="preserve"> you!</w:t>
      </w:r>
      <w:r w:rsidRPr="0064194E">
        <w:rPr>
          <w:color w:val="1F497D" w:themeColor="text2"/>
        </w:rPr>
        <w:t xml:space="preserve"> Yo</w:t>
      </w:r>
      <w:r>
        <w:rPr>
          <w:color w:val="1F497D" w:themeColor="text2"/>
        </w:rPr>
        <w:t>u love your subject matter, you’</w:t>
      </w:r>
      <w:r w:rsidRPr="0064194E">
        <w:rPr>
          <w:color w:val="1F497D" w:themeColor="text2"/>
        </w:rPr>
        <w:t>re bubbly, you</w:t>
      </w:r>
      <w:r>
        <w:rPr>
          <w:color w:val="1F497D" w:themeColor="text2"/>
        </w:rPr>
        <w:t xml:space="preserve">’re </w:t>
      </w:r>
      <w:proofErr w:type="gramStart"/>
      <w:r>
        <w:rPr>
          <w:color w:val="1F497D" w:themeColor="text2"/>
        </w:rPr>
        <w:t>excitable</w:t>
      </w:r>
      <w:proofErr w:type="gramEnd"/>
      <w:r>
        <w:rPr>
          <w:color w:val="1F497D" w:themeColor="text2"/>
        </w:rPr>
        <w:t xml:space="preserve"> — you’</w:t>
      </w:r>
      <w:r w:rsidRPr="0064194E">
        <w:rPr>
          <w:color w:val="1F497D" w:themeColor="text2"/>
        </w:rPr>
        <w:t>re the perfect guest.” —</w:t>
      </w:r>
      <w:r w:rsidRPr="0064194E">
        <w:rPr>
          <w:b/>
          <w:color w:val="1F497D" w:themeColor="text2"/>
        </w:rPr>
        <w:t xml:space="preserve">George </w:t>
      </w:r>
      <w:proofErr w:type="spellStart"/>
      <w:r w:rsidRPr="0064194E">
        <w:rPr>
          <w:b/>
          <w:color w:val="1F497D" w:themeColor="text2"/>
        </w:rPr>
        <w:t>Noory</w:t>
      </w:r>
      <w:proofErr w:type="spellEnd"/>
      <w:r w:rsidRPr="0064194E">
        <w:rPr>
          <w:color w:val="1F497D" w:themeColor="text2"/>
        </w:rPr>
        <w:t xml:space="preserve">, </w:t>
      </w:r>
      <w:r>
        <w:rPr>
          <w:color w:val="1F497D" w:themeColor="text2"/>
        </w:rPr>
        <w:t>host of</w:t>
      </w:r>
      <w:r w:rsidRPr="0064194E">
        <w:rPr>
          <w:color w:val="1F497D" w:themeColor="text2"/>
        </w:rPr>
        <w:t> </w:t>
      </w:r>
      <w:r w:rsidRPr="0064194E">
        <w:rPr>
          <w:b/>
          <w:i/>
          <w:color w:val="1F497D" w:themeColor="text2"/>
        </w:rPr>
        <w:t>Coast to Coast AM</w:t>
      </w:r>
      <w:r w:rsidRPr="0064194E">
        <w:rPr>
          <w:color w:val="1F497D" w:themeColor="text2"/>
        </w:rPr>
        <w:t>, the most-listened-to overnight radio program in North America, heard on over 600 stations</w:t>
      </w:r>
    </w:p>
    <w:p w:rsidR="0064194E" w:rsidRPr="0064194E" w:rsidRDefault="0064194E" w:rsidP="0064194E">
      <w:pPr>
        <w:pStyle w:val="BodyText"/>
        <w:spacing w:line="288" w:lineRule="auto"/>
        <w:ind w:left="720" w:right="722"/>
        <w:rPr>
          <w:color w:val="1F497D" w:themeColor="text2"/>
          <w:sz w:val="4"/>
          <w:szCs w:val="4"/>
        </w:rPr>
      </w:pPr>
    </w:p>
    <w:p w:rsidR="003137A7" w:rsidRPr="008857D1" w:rsidRDefault="00B45FF4" w:rsidP="003137A7">
      <w:pPr>
        <w:pStyle w:val="BodyText"/>
        <w:spacing w:before="100" w:beforeAutospacing="1" w:after="100" w:afterAutospacing="1"/>
        <w:contextualSpacing/>
        <w:jc w:val="center"/>
        <w:rPr>
          <w:b/>
          <w:sz w:val="36"/>
          <w:szCs w:val="36"/>
        </w:rPr>
      </w:pPr>
      <w:bookmarkStart w:id="2" w:name="_Hlk35303203"/>
      <w:r w:rsidRPr="008857D1">
        <w:rPr>
          <w:b/>
          <w:sz w:val="36"/>
          <w:szCs w:val="36"/>
        </w:rPr>
        <w:t xml:space="preserve">For interviews, please contact publicist </w:t>
      </w:r>
      <w:r w:rsidR="00822757">
        <w:rPr>
          <w:b/>
          <w:sz w:val="36"/>
          <w:szCs w:val="36"/>
        </w:rPr>
        <w:t>Carolyn Clink</w:t>
      </w:r>
      <w:r w:rsidRPr="008857D1">
        <w:rPr>
          <w:b/>
          <w:sz w:val="36"/>
          <w:szCs w:val="36"/>
        </w:rPr>
        <w:t>:</w:t>
      </w:r>
      <w:bookmarkStart w:id="3" w:name="_Hlk35301682"/>
    </w:p>
    <w:p w:rsidR="00CA2918" w:rsidRPr="008857D1" w:rsidRDefault="00822757" w:rsidP="003137A7">
      <w:pPr>
        <w:pStyle w:val="BodyText"/>
        <w:spacing w:before="100" w:beforeAutospacing="1" w:after="100" w:afterAutospacing="1"/>
        <w:contextualSpacing/>
        <w:jc w:val="center"/>
        <w:rPr>
          <w:b/>
          <w:sz w:val="36"/>
          <w:szCs w:val="36"/>
        </w:rPr>
      </w:pPr>
      <w:hyperlink r:id="rId7" w:history="1">
        <w:r w:rsidRPr="000F05D3">
          <w:rPr>
            <w:rStyle w:val="Hyperlink"/>
            <w:b/>
            <w:sz w:val="36"/>
            <w:szCs w:val="36"/>
          </w:rPr>
          <w:t>carolynclink@yahoo.ca</w:t>
        </w:r>
      </w:hyperlink>
      <w:r w:rsidR="00B876A1" w:rsidRPr="008857D1">
        <w:rPr>
          <w:b/>
          <w:sz w:val="36"/>
          <w:szCs w:val="36"/>
        </w:rPr>
        <w:t xml:space="preserve"> </w:t>
      </w:r>
      <w:bookmarkEnd w:id="3"/>
      <w:r w:rsidR="00B45FF4" w:rsidRPr="008857D1">
        <w:rPr>
          <w:sz w:val="36"/>
          <w:szCs w:val="36"/>
        </w:rPr>
        <w:t xml:space="preserve">or </w:t>
      </w:r>
      <w:r>
        <w:rPr>
          <w:b/>
          <w:sz w:val="36"/>
          <w:szCs w:val="36"/>
        </w:rPr>
        <w:t>416-453-7601</w:t>
      </w:r>
    </w:p>
    <w:p w:rsidR="00B876A1" w:rsidRDefault="00B876A1" w:rsidP="003137A7">
      <w:pPr>
        <w:pStyle w:val="BodyText"/>
        <w:spacing w:before="100" w:beforeAutospacing="1" w:after="100" w:afterAutospacing="1"/>
        <w:contextualSpacing/>
        <w:rPr>
          <w:b/>
        </w:rPr>
      </w:pPr>
    </w:p>
    <w:p w:rsidR="00CA2918" w:rsidRPr="000610C9" w:rsidRDefault="000610C9" w:rsidP="003137A7">
      <w:pPr>
        <w:pStyle w:val="BodyText"/>
        <w:spacing w:before="100" w:beforeAutospacing="1" w:after="100" w:afterAutospacing="1"/>
        <w:contextualSpacing/>
        <w:jc w:val="center"/>
        <w:rPr>
          <w:sz w:val="36"/>
          <w:szCs w:val="36"/>
        </w:rPr>
      </w:pPr>
      <w:r w:rsidRPr="000610C9">
        <w:rPr>
          <w:b/>
          <w:sz w:val="36"/>
          <w:szCs w:val="36"/>
        </w:rPr>
        <w:t>ONLINE PRESS KIT:</w:t>
      </w:r>
    </w:p>
    <w:p w:rsidR="008857D1" w:rsidRDefault="00F65DFA" w:rsidP="0064194E">
      <w:pPr>
        <w:pStyle w:val="BodyText"/>
        <w:spacing w:before="100" w:beforeAutospacing="1" w:after="100" w:afterAutospacing="1"/>
        <w:contextualSpacing/>
        <w:jc w:val="center"/>
      </w:pPr>
      <w:hyperlink r:id="rId8" w:history="1">
        <w:r w:rsidR="000610C9">
          <w:rPr>
            <w:rStyle w:val="Hyperlink"/>
            <w:b/>
            <w:sz w:val="32"/>
            <w:szCs w:val="32"/>
          </w:rPr>
          <w:t>SFwriter.com/presskit.htm</w:t>
        </w:r>
      </w:hyperlink>
    </w:p>
    <w:p w:rsidR="008857D1" w:rsidRDefault="008857D1" w:rsidP="0064194E">
      <w:pPr>
        <w:pStyle w:val="BodyText"/>
        <w:spacing w:before="100" w:beforeAutospacing="1" w:after="100" w:afterAutospacing="1"/>
        <w:contextualSpacing/>
        <w:jc w:val="center"/>
      </w:pPr>
    </w:p>
    <w:p w:rsidR="00464AC7" w:rsidRDefault="00464AC7" w:rsidP="0064194E">
      <w:pPr>
        <w:pStyle w:val="BodyText"/>
        <w:spacing w:before="100" w:beforeAutospacing="1" w:after="100" w:afterAutospacing="1"/>
        <w:contextualSpacing/>
        <w:jc w:val="center"/>
        <w:rPr>
          <w:b/>
        </w:rPr>
      </w:pPr>
    </w:p>
    <w:p w:rsidR="00FD1345" w:rsidRDefault="000610C9" w:rsidP="000610C9">
      <w:pPr>
        <w:pStyle w:val="BodyText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>
            <wp:extent cx="4023561" cy="3527175"/>
            <wp:effectExtent l="19050" t="19050" r="15039" b="16125"/>
            <wp:docPr id="5" name="Picture 4" descr="robert-j-sawyer-and-novel-author-photo-by-carolyn-c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-j-sawyer-and-novel-author-photo-by-carolyn-clin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075" cy="3532886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  <w:bookmarkEnd w:id="2"/>
    </w:p>
    <w:sectPr w:rsidR="00FD1345" w:rsidSect="00B876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2" w:h="15842" w:code="1"/>
      <w:pgMar w:top="1440" w:right="1440" w:bottom="1440" w:left="1440" w:header="0" w:footer="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95E" w:rsidRDefault="004D595E" w:rsidP="00CA2918">
      <w:pPr>
        <w:spacing w:before="0" w:after="0"/>
      </w:pPr>
      <w:r>
        <w:separator/>
      </w:r>
    </w:p>
  </w:endnote>
  <w:endnote w:type="continuationSeparator" w:id="0">
    <w:p w:rsidR="004D595E" w:rsidRDefault="004D595E" w:rsidP="00CA291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  <w:embedBoldItalic r:id="rId1" w:subsetted="1" w:fontKey="{2FEE4A9A-0ECF-44CF-8BA7-CCB46A074F08}"/>
  </w:font>
  <w:font w:name="Bookerly">
    <w:panose1 w:val="02020602040305020204"/>
    <w:charset w:val="00"/>
    <w:family w:val="roman"/>
    <w:pitch w:val="variable"/>
    <w:sig w:usb0="E00002FF" w:usb1="4000E4F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Mono">
    <w:panose1 w:val="020B0609030804020204"/>
    <w:charset w:val="00"/>
    <w:family w:val="modern"/>
    <w:pitch w:val="fixed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Black SSi">
    <w:panose1 w:val="02020500000000000000"/>
    <w:charset w:val="00"/>
    <w:family w:val="roman"/>
    <w:pitch w:val="variable"/>
    <w:sig w:usb0="00000003" w:usb1="00000000" w:usb2="00000000" w:usb3="00000000" w:csb0="00000001" w:csb1="00000000"/>
    <w:embedRegular r:id="rId2" w:subsetted="1" w:fontKey="{1FF69817-03D8-42D0-B9E7-FE260E03D2A4}"/>
    <w:embedItalic r:id="rId3" w:subsetted="1" w:fontKey="{1F66A400-C7D4-4D3D-BBFA-B9E02E8B1A2C}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  <w:embedRegular r:id="rId4" w:subsetted="1" w:fontKey="{A9CC6D15-8541-498E-82ED-4343A48C38FA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57" w:rsidRDefault="008227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57" w:rsidRDefault="008227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57" w:rsidRDefault="008227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95E" w:rsidRDefault="004D595E">
      <w:r>
        <w:separator/>
      </w:r>
    </w:p>
  </w:footnote>
  <w:footnote w:type="continuationSeparator" w:id="0">
    <w:p w:rsidR="004D595E" w:rsidRDefault="004D5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57" w:rsidRDefault="008227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A1" w:rsidRDefault="00B876A1" w:rsidP="00B876A1">
    <w:pPr>
      <w:pStyle w:val="Header"/>
      <w:jc w:val="center"/>
      <w:rPr>
        <w:b/>
        <w:i/>
        <w:color w:val="1F497D" w:themeColor="text2"/>
      </w:rPr>
    </w:pPr>
  </w:p>
  <w:p w:rsidR="00B876A1" w:rsidRPr="00B876A1" w:rsidRDefault="00B876A1" w:rsidP="00B876A1">
    <w:pPr>
      <w:pStyle w:val="Header"/>
      <w:jc w:val="center"/>
      <w:rPr>
        <w:b/>
        <w:i/>
        <w:color w:val="1F497D" w:themeColor="text2"/>
      </w:rPr>
    </w:pPr>
    <w:r w:rsidRPr="00B876A1">
      <w:rPr>
        <w:b/>
        <w:i/>
        <w:color w:val="1F497D" w:themeColor="text2"/>
      </w:rPr>
      <w:t xml:space="preserve">Page </w:t>
    </w:r>
    <w:r w:rsidR="00F65DFA" w:rsidRPr="00B876A1">
      <w:rPr>
        <w:b/>
        <w:i/>
        <w:color w:val="1F497D" w:themeColor="text2"/>
      </w:rPr>
      <w:fldChar w:fldCharType="begin"/>
    </w:r>
    <w:r w:rsidRPr="00B876A1">
      <w:rPr>
        <w:b/>
        <w:i/>
        <w:color w:val="1F497D" w:themeColor="text2"/>
      </w:rPr>
      <w:instrText xml:space="preserve"> PAGE   \* MERGEFORMAT </w:instrText>
    </w:r>
    <w:r w:rsidR="00F65DFA" w:rsidRPr="00B876A1">
      <w:rPr>
        <w:b/>
        <w:i/>
        <w:color w:val="1F497D" w:themeColor="text2"/>
      </w:rPr>
      <w:fldChar w:fldCharType="separate"/>
    </w:r>
    <w:r w:rsidR="00401083">
      <w:rPr>
        <w:b/>
        <w:i/>
        <w:noProof/>
        <w:color w:val="1F497D" w:themeColor="text2"/>
      </w:rPr>
      <w:t>2</w:t>
    </w:r>
    <w:r w:rsidR="00F65DFA" w:rsidRPr="00B876A1">
      <w:rPr>
        <w:b/>
        <w:i/>
        <w:color w:val="1F497D" w:themeColor="text2"/>
      </w:rPr>
      <w:fldChar w:fldCharType="end"/>
    </w:r>
  </w:p>
  <w:p w:rsidR="00B876A1" w:rsidRDefault="00B876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A1" w:rsidRDefault="00F65DFA" w:rsidP="00B876A1">
    <w:pPr>
      <w:pStyle w:val="BodyText"/>
      <w:rPr>
        <w:rFonts w:ascii="Georgia" w:hAnsi="Georgia"/>
        <w:b/>
      </w:rPr>
    </w:pPr>
    <w:bookmarkStart w:id="4" w:name="X4b8bcdb80046c88f9d728adb4ebfb9ad23d7924"/>
    <w:bookmarkEnd w:id="4"/>
    <w:r>
      <w:rPr>
        <w:noProof/>
      </w:rPr>
      <w:pict>
        <v:rect id="_x0000_i1025" style="width:468.1pt;height:1.5pt" o:hralign="center" o:hrnoshade="t" o:hr="t" fillcolor="#4f81bd" stroked="f"/>
      </w:pict>
    </w:r>
  </w:p>
  <w:p w:rsidR="00E225F5" w:rsidRPr="00822757" w:rsidRDefault="00706888" w:rsidP="00822757">
    <w:pPr>
      <w:pStyle w:val="Header"/>
      <w:spacing w:line="840" w:lineRule="exact"/>
      <w:jc w:val="center"/>
      <w:rPr>
        <w:rFonts w:ascii="Baskerville Black SSi" w:hAnsi="Baskerville Black SSi"/>
        <w:i/>
        <w:color w:val="1F497D"/>
        <w:sz w:val="96"/>
        <w:szCs w:val="96"/>
      </w:rPr>
    </w:pPr>
    <w:r w:rsidRPr="00822757">
      <w:rPr>
        <w:rFonts w:ascii="Baskerville Black SSi" w:hAnsi="Baskerville Black SSi"/>
        <w:i/>
        <w:noProof/>
        <w:color w:val="1F497D"/>
        <w:sz w:val="96"/>
        <w:szCs w:val="96"/>
        <w:lang w:val="en-CA" w:eastAsia="en-CA"/>
      </w:rPr>
      <w:t>Clink Ink!</w:t>
    </w:r>
  </w:p>
  <w:p w:rsidR="00E225F5" w:rsidRPr="00E225F5" w:rsidRDefault="00E225F5" w:rsidP="00E225F5">
    <w:pPr>
      <w:pStyle w:val="Header"/>
      <w:jc w:val="center"/>
      <w:rPr>
        <w:color w:val="1F497D"/>
        <w:sz w:val="6"/>
        <w:szCs w:val="6"/>
      </w:rPr>
    </w:pPr>
  </w:p>
  <w:p w:rsidR="00D01163" w:rsidRPr="00822757" w:rsidRDefault="00706888" w:rsidP="00822757">
    <w:pPr>
      <w:pStyle w:val="Header"/>
      <w:spacing w:line="280" w:lineRule="exact"/>
      <w:jc w:val="center"/>
      <w:rPr>
        <w:rFonts w:ascii="Baskerville Black SSi" w:hAnsi="Baskerville Black SSi"/>
        <w:color w:val="1F497D"/>
        <w:sz w:val="32"/>
        <w:szCs w:val="32"/>
      </w:rPr>
    </w:pPr>
    <w:bookmarkStart w:id="5" w:name="_Hlk94106706"/>
    <w:r w:rsidRPr="00822757">
      <w:rPr>
        <w:rFonts w:ascii="Baskerville Black SSi" w:hAnsi="Baskerville Black SSi"/>
        <w:color w:val="1F497D"/>
        <w:sz w:val="32"/>
        <w:szCs w:val="32"/>
      </w:rPr>
      <w:t xml:space="preserve">Carolyn Clink, Publicist </w:t>
    </w:r>
    <w:bookmarkStart w:id="6" w:name="_Hlk140411442"/>
    <w:r w:rsidR="00822757" w:rsidRPr="00822757">
      <w:rPr>
        <w:rFonts w:ascii="Univers" w:hAnsi="Univers" w:cstheme="minorHAnsi"/>
        <w:color w:val="1F497D"/>
        <w:sz w:val="22"/>
        <w:szCs w:val="22"/>
      </w:rPr>
      <w:t>•</w:t>
    </w:r>
    <w:bookmarkEnd w:id="6"/>
    <w:r w:rsidR="00B876A1" w:rsidRPr="00822757">
      <w:rPr>
        <w:rFonts w:ascii="Baskerville Black SSi" w:hAnsi="Baskerville Black SSi"/>
        <w:color w:val="1F497D"/>
        <w:sz w:val="32"/>
        <w:szCs w:val="32"/>
      </w:rPr>
      <w:t xml:space="preserve"> </w:t>
    </w:r>
    <w:bookmarkEnd w:id="5"/>
    <w:r w:rsidRPr="00822757">
      <w:rPr>
        <w:rFonts w:ascii="Baskerville Black SSi" w:hAnsi="Baskerville Black SSi"/>
        <w:color w:val="1F497D"/>
        <w:sz w:val="32"/>
        <w:szCs w:val="32"/>
      </w:rPr>
      <w:t>c</w:t>
    </w:r>
    <w:hyperlink r:id="rId1" w:history="1">
      <w:r w:rsidRPr="00822757">
        <w:rPr>
          <w:rStyle w:val="Hyperlink"/>
          <w:rFonts w:ascii="Baskerville Black SSi" w:hAnsi="Baskerville Black SSi"/>
          <w:sz w:val="32"/>
          <w:szCs w:val="32"/>
        </w:rPr>
        <w:t>arolynclink@yahoo.ca</w:t>
      </w:r>
    </w:hyperlink>
    <w:r w:rsidR="00E225F5" w:rsidRPr="00822757">
      <w:rPr>
        <w:rFonts w:ascii="Baskerville Black SSi" w:hAnsi="Baskerville Black SSi"/>
        <w:color w:val="1F497D"/>
        <w:sz w:val="32"/>
        <w:szCs w:val="32"/>
      </w:rPr>
      <w:t xml:space="preserve"> </w:t>
    </w:r>
    <w:r w:rsidR="00822757" w:rsidRPr="00822757">
      <w:rPr>
        <w:rFonts w:ascii="Univers" w:hAnsi="Univers" w:cstheme="minorHAnsi"/>
        <w:color w:val="1F497D"/>
        <w:sz w:val="22"/>
        <w:szCs w:val="22"/>
      </w:rPr>
      <w:t>•</w:t>
    </w:r>
    <w:r w:rsidR="00E225F5" w:rsidRPr="00822757">
      <w:rPr>
        <w:rFonts w:ascii="Baskerville Black SSi" w:hAnsi="Baskerville Black SSi"/>
        <w:color w:val="1F497D"/>
        <w:sz w:val="32"/>
        <w:szCs w:val="32"/>
      </w:rPr>
      <w:t xml:space="preserve"> </w:t>
    </w:r>
    <w:r w:rsidRPr="00822757">
      <w:rPr>
        <w:rFonts w:ascii="Baskerville Black SSi" w:hAnsi="Baskerville Black SSi"/>
        <w:color w:val="1F497D"/>
        <w:sz w:val="32"/>
        <w:szCs w:val="32"/>
      </w:rPr>
      <w:t>416-453</w:t>
    </w:r>
    <w:r w:rsidR="00E225F5" w:rsidRPr="00822757">
      <w:rPr>
        <w:rFonts w:ascii="Baskerville Black SSi" w:hAnsi="Baskerville Black SSi"/>
        <w:color w:val="1F497D"/>
        <w:sz w:val="32"/>
        <w:szCs w:val="32"/>
      </w:rPr>
      <w:t>-</w:t>
    </w:r>
    <w:bookmarkStart w:id="7" w:name="_Hlk35183289"/>
    <w:bookmarkEnd w:id="7"/>
    <w:r w:rsidRPr="00822757">
      <w:rPr>
        <w:rFonts w:ascii="Baskerville Black SSi" w:hAnsi="Baskerville Black SSi"/>
        <w:color w:val="1F497D"/>
        <w:sz w:val="32"/>
        <w:szCs w:val="32"/>
      </w:rPr>
      <w:t>7601</w:t>
    </w:r>
  </w:p>
  <w:p w:rsidR="00D01163" w:rsidRPr="00D01163" w:rsidRDefault="00D01163" w:rsidP="00E225F5">
    <w:pPr>
      <w:pStyle w:val="Header"/>
      <w:jc w:val="right"/>
      <w:rPr>
        <w:color w:val="1F497D"/>
        <w:sz w:val="8"/>
        <w:szCs w:val="8"/>
      </w:rPr>
    </w:pPr>
  </w:p>
  <w:p w:rsidR="00B876A1" w:rsidRPr="00E225F5" w:rsidRDefault="00F65DFA" w:rsidP="00E225F5">
    <w:pPr>
      <w:pStyle w:val="Header"/>
      <w:jc w:val="right"/>
      <w:rPr>
        <w:sz w:val="25"/>
        <w:szCs w:val="25"/>
      </w:rPr>
    </w:pPr>
    <w:r w:rsidRPr="00F65DFA">
      <w:rPr>
        <w:noProof/>
        <w:sz w:val="25"/>
        <w:szCs w:val="25"/>
      </w:rPr>
      <w:pict>
        <v:rect id="_x0000_i1026" style="width:468.1pt;height:1.5pt" o:hralign="right" o:hrnoshade="t" o:hr="t" fillcolor="#4f81bd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454B4C"/>
    <w:multiLevelType w:val="multilevel"/>
    <w:tmpl w:val="2BE42632"/>
    <w:lvl w:ilvl="0">
      <w:numFmt w:val="bullet"/>
      <w:lvlText w:val="•"/>
      <w:lvlJc w:val="left"/>
      <w:pPr>
        <w:tabs>
          <w:tab w:val="num" w:pos="0"/>
        </w:tabs>
        <w:ind w:left="480" w:hanging="480"/>
      </w:pPr>
      <w:rPr>
        <w:i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>
    <w:nsid w:val="FFFFFF7C"/>
    <w:multiLevelType w:val="singleLevel"/>
    <w:tmpl w:val="8C4488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42407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C4FC81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B122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02FCC8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0001B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6089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92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074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79EE2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2F3F53"/>
    <w:multiLevelType w:val="hybridMultilevel"/>
    <w:tmpl w:val="400A2230"/>
    <w:lvl w:ilvl="0" w:tplc="D0E202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C2A5F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424090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77ABC7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2DCEAD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D1CDD5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7021E8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E98F48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8C417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0EDF3975"/>
    <w:multiLevelType w:val="hybridMultilevel"/>
    <w:tmpl w:val="0EC62936"/>
    <w:name w:val="Numbered list 5"/>
    <w:lvl w:ilvl="0" w:tplc="5338FA4C">
      <w:numFmt w:val="bullet"/>
      <w:lvlText w:val="•"/>
      <w:lvlJc w:val="left"/>
      <w:pPr>
        <w:ind w:left="0" w:firstLine="0"/>
      </w:pPr>
    </w:lvl>
    <w:lvl w:ilvl="1" w:tplc="F73414C0">
      <w:numFmt w:val="bullet"/>
      <w:lvlText w:val="–"/>
      <w:lvlJc w:val="left"/>
      <w:pPr>
        <w:ind w:left="720" w:firstLine="0"/>
      </w:pPr>
    </w:lvl>
    <w:lvl w:ilvl="2" w:tplc="5A4EBDA8">
      <w:numFmt w:val="bullet"/>
      <w:lvlText w:val="•"/>
      <w:lvlJc w:val="left"/>
      <w:pPr>
        <w:ind w:left="1440" w:firstLine="0"/>
      </w:pPr>
    </w:lvl>
    <w:lvl w:ilvl="3" w:tplc="83747534">
      <w:numFmt w:val="bullet"/>
      <w:lvlText w:val="–"/>
      <w:lvlJc w:val="left"/>
      <w:pPr>
        <w:ind w:left="2160" w:firstLine="0"/>
      </w:pPr>
    </w:lvl>
    <w:lvl w:ilvl="4" w:tplc="B4D03D12">
      <w:numFmt w:val="bullet"/>
      <w:lvlText w:val="•"/>
      <w:lvlJc w:val="left"/>
      <w:pPr>
        <w:ind w:left="2880" w:firstLine="0"/>
      </w:pPr>
    </w:lvl>
    <w:lvl w:ilvl="5" w:tplc="511897B8">
      <w:numFmt w:val="bullet"/>
      <w:lvlText w:val="–"/>
      <w:lvlJc w:val="left"/>
      <w:pPr>
        <w:ind w:left="3600" w:firstLine="0"/>
      </w:pPr>
    </w:lvl>
    <w:lvl w:ilvl="6" w:tplc="04BAAA7C">
      <w:numFmt w:val="bullet"/>
      <w:lvlText w:val="•"/>
      <w:lvlJc w:val="left"/>
      <w:pPr>
        <w:ind w:left="4320" w:firstLine="0"/>
      </w:pPr>
    </w:lvl>
    <w:lvl w:ilvl="7" w:tplc="ECA07EBA">
      <w:numFmt w:val="bullet"/>
      <w:lvlText w:val="–"/>
      <w:lvlJc w:val="left"/>
      <w:pPr>
        <w:ind w:left="5040" w:firstLine="0"/>
      </w:pPr>
    </w:lvl>
    <w:lvl w:ilvl="8" w:tplc="169E01F2">
      <w:numFmt w:val="bullet"/>
      <w:lvlText w:val="•"/>
      <w:lvlJc w:val="left"/>
      <w:pPr>
        <w:ind w:left="5760" w:firstLine="0"/>
      </w:pPr>
    </w:lvl>
  </w:abstractNum>
  <w:abstractNum w:abstractNumId="13">
    <w:nsid w:val="0F462921"/>
    <w:multiLevelType w:val="hybridMultilevel"/>
    <w:tmpl w:val="0B0ACC46"/>
    <w:name w:val="Numbered list 1"/>
    <w:lvl w:ilvl="0" w:tplc="4606E260">
      <w:numFmt w:val="bullet"/>
      <w:lvlText w:val=" "/>
      <w:lvlJc w:val="left"/>
      <w:pPr>
        <w:ind w:left="0" w:firstLine="0"/>
      </w:pPr>
    </w:lvl>
    <w:lvl w:ilvl="1" w:tplc="0FD000E0">
      <w:numFmt w:val="bullet"/>
      <w:lvlText w:val=" "/>
      <w:lvlJc w:val="left"/>
      <w:pPr>
        <w:ind w:left="720" w:firstLine="0"/>
      </w:pPr>
    </w:lvl>
    <w:lvl w:ilvl="2" w:tplc="D0640F84">
      <w:numFmt w:val="bullet"/>
      <w:lvlText w:val=" "/>
      <w:lvlJc w:val="left"/>
      <w:pPr>
        <w:ind w:left="1440" w:firstLine="0"/>
      </w:pPr>
    </w:lvl>
    <w:lvl w:ilvl="3" w:tplc="7C08AFAE">
      <w:numFmt w:val="bullet"/>
      <w:lvlText w:val=" "/>
      <w:lvlJc w:val="left"/>
      <w:pPr>
        <w:ind w:left="2160" w:firstLine="0"/>
      </w:pPr>
    </w:lvl>
    <w:lvl w:ilvl="4" w:tplc="50E2555A">
      <w:numFmt w:val="bullet"/>
      <w:lvlText w:val=" "/>
      <w:lvlJc w:val="left"/>
      <w:pPr>
        <w:ind w:left="2880" w:firstLine="0"/>
      </w:pPr>
    </w:lvl>
    <w:lvl w:ilvl="5" w:tplc="DB38946E">
      <w:numFmt w:val="bullet"/>
      <w:lvlText w:val=" "/>
      <w:lvlJc w:val="left"/>
      <w:pPr>
        <w:ind w:left="3600" w:firstLine="0"/>
      </w:pPr>
    </w:lvl>
    <w:lvl w:ilvl="6" w:tplc="BBA2E9FC">
      <w:numFmt w:val="bullet"/>
      <w:lvlText w:val=" "/>
      <w:lvlJc w:val="left"/>
      <w:pPr>
        <w:ind w:left="4320" w:firstLine="0"/>
      </w:pPr>
    </w:lvl>
    <w:lvl w:ilvl="7" w:tplc="0190616E">
      <w:numFmt w:val="bullet"/>
      <w:lvlText w:val=" "/>
      <w:lvlJc w:val="left"/>
      <w:pPr>
        <w:ind w:left="5040" w:firstLine="0"/>
      </w:pPr>
    </w:lvl>
    <w:lvl w:ilvl="8" w:tplc="272AEE4C">
      <w:numFmt w:val="bullet"/>
      <w:lvlText w:val=" "/>
      <w:lvlJc w:val="left"/>
      <w:pPr>
        <w:ind w:left="5760" w:firstLine="0"/>
      </w:pPr>
    </w:lvl>
  </w:abstractNum>
  <w:abstractNum w:abstractNumId="14">
    <w:nsid w:val="1DF164D8"/>
    <w:multiLevelType w:val="hybridMultilevel"/>
    <w:tmpl w:val="E536E950"/>
    <w:name w:val="Numbered list 4"/>
    <w:lvl w:ilvl="0" w:tplc="2DBCD4F8">
      <w:numFmt w:val="bullet"/>
      <w:lvlText w:val="•"/>
      <w:lvlJc w:val="left"/>
      <w:pPr>
        <w:ind w:left="360" w:firstLine="0"/>
      </w:pPr>
      <w:rPr>
        <w:rFonts w:ascii="Times New Roman" w:hAnsi="Times New Roman"/>
      </w:rPr>
    </w:lvl>
    <w:lvl w:ilvl="1" w:tplc="C11CC5B6">
      <w:numFmt w:val="bullet"/>
      <w:lvlText w:val="–"/>
      <w:lvlJc w:val="left"/>
      <w:pPr>
        <w:ind w:left="720" w:firstLine="0"/>
      </w:pPr>
      <w:rPr>
        <w:rFonts w:ascii="Times New Roman" w:hAnsi="Times New Roman"/>
      </w:rPr>
    </w:lvl>
    <w:lvl w:ilvl="2" w:tplc="5BECF5E8">
      <w:numFmt w:val="bullet"/>
      <w:lvlText w:val="•"/>
      <w:lvlJc w:val="left"/>
      <w:pPr>
        <w:ind w:left="1440" w:firstLine="0"/>
      </w:pPr>
      <w:rPr>
        <w:rFonts w:ascii="Times New Roman" w:hAnsi="Times New Roman"/>
      </w:rPr>
    </w:lvl>
    <w:lvl w:ilvl="3" w:tplc="90626F74">
      <w:numFmt w:val="bullet"/>
      <w:lvlText w:val="–"/>
      <w:lvlJc w:val="left"/>
      <w:pPr>
        <w:ind w:left="2160" w:firstLine="0"/>
      </w:pPr>
      <w:rPr>
        <w:rFonts w:ascii="Times New Roman" w:hAnsi="Times New Roman"/>
      </w:rPr>
    </w:lvl>
    <w:lvl w:ilvl="4" w:tplc="254AD122">
      <w:numFmt w:val="bullet"/>
      <w:lvlText w:val="•"/>
      <w:lvlJc w:val="left"/>
      <w:pPr>
        <w:ind w:left="2880" w:firstLine="0"/>
      </w:pPr>
      <w:rPr>
        <w:rFonts w:ascii="Times New Roman" w:hAnsi="Times New Roman"/>
      </w:rPr>
    </w:lvl>
    <w:lvl w:ilvl="5" w:tplc="94949698">
      <w:numFmt w:val="bullet"/>
      <w:lvlText w:val="–"/>
      <w:lvlJc w:val="left"/>
      <w:pPr>
        <w:ind w:left="3600" w:firstLine="0"/>
      </w:pPr>
      <w:rPr>
        <w:rFonts w:ascii="Times New Roman" w:hAnsi="Times New Roman"/>
      </w:rPr>
    </w:lvl>
    <w:lvl w:ilvl="6" w:tplc="BBF09926">
      <w:numFmt w:val="bullet"/>
      <w:lvlText w:val="•"/>
      <w:lvlJc w:val="left"/>
      <w:pPr>
        <w:ind w:left="4320" w:firstLine="0"/>
      </w:pPr>
      <w:rPr>
        <w:rFonts w:ascii="Times New Roman" w:hAnsi="Times New Roman"/>
      </w:rPr>
    </w:lvl>
    <w:lvl w:ilvl="7" w:tplc="B4467834">
      <w:numFmt w:val="bullet"/>
      <w:lvlText w:val="–"/>
      <w:lvlJc w:val="left"/>
      <w:pPr>
        <w:ind w:left="5040" w:firstLine="0"/>
      </w:pPr>
      <w:rPr>
        <w:rFonts w:ascii="Times New Roman" w:hAnsi="Times New Roman"/>
      </w:rPr>
    </w:lvl>
    <w:lvl w:ilvl="8" w:tplc="CD7CB49A">
      <w:numFmt w:val="bullet"/>
      <w:lvlText w:val="•"/>
      <w:lvlJc w:val="left"/>
      <w:pPr>
        <w:ind w:left="5760" w:firstLine="0"/>
      </w:pPr>
      <w:rPr>
        <w:rFonts w:ascii="Times New Roman" w:hAnsi="Times New Roman"/>
      </w:rPr>
    </w:lvl>
  </w:abstractNum>
  <w:abstractNum w:abstractNumId="15">
    <w:nsid w:val="2C1AE401"/>
    <w:multiLevelType w:val="multilevel"/>
    <w:tmpl w:val="0D9A3B9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6">
    <w:nsid w:val="35012886"/>
    <w:multiLevelType w:val="hybridMultilevel"/>
    <w:tmpl w:val="BEA0AAF4"/>
    <w:name w:val="Numbered list 2"/>
    <w:lvl w:ilvl="0" w:tplc="03986148">
      <w:numFmt w:val="bullet"/>
      <w:lvlText w:val="•"/>
      <w:lvlJc w:val="left"/>
      <w:pPr>
        <w:ind w:left="0" w:firstLine="0"/>
      </w:pPr>
    </w:lvl>
    <w:lvl w:ilvl="1" w:tplc="6218B5DC">
      <w:numFmt w:val="bullet"/>
      <w:lvlText w:val="–"/>
      <w:lvlJc w:val="left"/>
      <w:pPr>
        <w:ind w:left="720" w:firstLine="0"/>
      </w:pPr>
    </w:lvl>
    <w:lvl w:ilvl="2" w:tplc="642453F0">
      <w:numFmt w:val="bullet"/>
      <w:lvlText w:val="•"/>
      <w:lvlJc w:val="left"/>
      <w:pPr>
        <w:ind w:left="1440" w:firstLine="0"/>
      </w:pPr>
    </w:lvl>
    <w:lvl w:ilvl="3" w:tplc="76D8AFDA">
      <w:numFmt w:val="bullet"/>
      <w:lvlText w:val="–"/>
      <w:lvlJc w:val="left"/>
      <w:pPr>
        <w:ind w:left="2160" w:firstLine="0"/>
      </w:pPr>
    </w:lvl>
    <w:lvl w:ilvl="4" w:tplc="E03AAEEE">
      <w:numFmt w:val="bullet"/>
      <w:lvlText w:val="•"/>
      <w:lvlJc w:val="left"/>
      <w:pPr>
        <w:ind w:left="2880" w:firstLine="0"/>
      </w:pPr>
    </w:lvl>
    <w:lvl w:ilvl="5" w:tplc="95660EBC">
      <w:numFmt w:val="bullet"/>
      <w:lvlText w:val="–"/>
      <w:lvlJc w:val="left"/>
      <w:pPr>
        <w:ind w:left="3600" w:firstLine="0"/>
      </w:pPr>
    </w:lvl>
    <w:lvl w:ilvl="6" w:tplc="7F682F84">
      <w:numFmt w:val="bullet"/>
      <w:lvlText w:val="•"/>
      <w:lvlJc w:val="left"/>
      <w:pPr>
        <w:ind w:left="4320" w:firstLine="0"/>
      </w:pPr>
    </w:lvl>
    <w:lvl w:ilvl="7" w:tplc="1FB60BD8">
      <w:numFmt w:val="bullet"/>
      <w:lvlText w:val="–"/>
      <w:lvlJc w:val="left"/>
      <w:pPr>
        <w:ind w:left="5040" w:firstLine="0"/>
      </w:pPr>
    </w:lvl>
    <w:lvl w:ilvl="8" w:tplc="DA4AD234">
      <w:numFmt w:val="bullet"/>
      <w:lvlText w:val="•"/>
      <w:lvlJc w:val="left"/>
      <w:pPr>
        <w:ind w:left="5760" w:firstLine="0"/>
      </w:pPr>
    </w:lvl>
  </w:abstractNum>
  <w:abstractNum w:abstractNumId="17">
    <w:nsid w:val="69D02973"/>
    <w:multiLevelType w:val="hybridMultilevel"/>
    <w:tmpl w:val="963C285A"/>
    <w:name w:val="Numbered list 3"/>
    <w:lvl w:ilvl="0" w:tplc="6CDA5C44">
      <w:numFmt w:val="bullet"/>
      <w:lvlText w:val=" "/>
      <w:lvlJc w:val="left"/>
      <w:pPr>
        <w:ind w:left="0" w:firstLine="0"/>
      </w:pPr>
    </w:lvl>
    <w:lvl w:ilvl="1" w:tplc="0BE81A74">
      <w:numFmt w:val="bullet"/>
      <w:lvlText w:val=" "/>
      <w:lvlJc w:val="left"/>
      <w:pPr>
        <w:ind w:left="720" w:firstLine="0"/>
      </w:pPr>
    </w:lvl>
    <w:lvl w:ilvl="2" w:tplc="22BA8698">
      <w:numFmt w:val="bullet"/>
      <w:lvlText w:val=" "/>
      <w:lvlJc w:val="left"/>
      <w:pPr>
        <w:ind w:left="1440" w:firstLine="0"/>
      </w:pPr>
    </w:lvl>
    <w:lvl w:ilvl="3" w:tplc="1130B162">
      <w:numFmt w:val="bullet"/>
      <w:lvlText w:val=" "/>
      <w:lvlJc w:val="left"/>
      <w:pPr>
        <w:ind w:left="2160" w:firstLine="0"/>
      </w:pPr>
    </w:lvl>
    <w:lvl w:ilvl="4" w:tplc="7C6CE0EE">
      <w:numFmt w:val="bullet"/>
      <w:lvlText w:val=" "/>
      <w:lvlJc w:val="left"/>
      <w:pPr>
        <w:ind w:left="2880" w:firstLine="0"/>
      </w:pPr>
    </w:lvl>
    <w:lvl w:ilvl="5" w:tplc="BC1E67E6">
      <w:numFmt w:val="bullet"/>
      <w:lvlText w:val=" "/>
      <w:lvlJc w:val="left"/>
      <w:pPr>
        <w:ind w:left="3600" w:firstLine="0"/>
      </w:pPr>
    </w:lvl>
    <w:lvl w:ilvl="6" w:tplc="39D4FF4E">
      <w:numFmt w:val="bullet"/>
      <w:lvlText w:val=" "/>
      <w:lvlJc w:val="left"/>
      <w:pPr>
        <w:ind w:left="4320" w:firstLine="0"/>
      </w:pPr>
    </w:lvl>
    <w:lvl w:ilvl="7" w:tplc="E026929A">
      <w:numFmt w:val="bullet"/>
      <w:lvlText w:val=" "/>
      <w:lvlJc w:val="left"/>
      <w:pPr>
        <w:ind w:left="5040" w:firstLine="0"/>
      </w:pPr>
    </w:lvl>
    <w:lvl w:ilvl="8" w:tplc="8C840836">
      <w:numFmt w:val="bullet"/>
      <w:lvlText w:val=" "/>
      <w:lvlJc w:val="left"/>
      <w:pPr>
        <w:ind w:left="5760" w:firstLine="0"/>
      </w:pPr>
    </w:lvl>
  </w:abstractNum>
  <w:abstractNum w:abstractNumId="18">
    <w:nsid w:val="6F4872C5"/>
    <w:multiLevelType w:val="hybridMultilevel"/>
    <w:tmpl w:val="8DC2D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7"/>
  </w:num>
  <w:num w:numId="4">
    <w:abstractNumId w:val="14"/>
  </w:num>
  <w:num w:numId="5">
    <w:abstractNumId w:val="11"/>
  </w:num>
  <w:num w:numId="6">
    <w:abstractNumId w:val="15"/>
  </w:num>
  <w:num w:numId="7">
    <w:abstractNumId w:val="0"/>
  </w:num>
  <w:num w:numId="8">
    <w:abstractNumId w:val="0"/>
  </w:num>
  <w:num w:numId="9">
    <w:abstractNumId w:val="12"/>
  </w:num>
  <w:num w:numId="10">
    <w:abstractNumId w:val="18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stylePaneFormatFilter w:val="0004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AYCQ1NjCwMzY1MzcxMLCyUdpeDU4uLM/DyQAqNaAMZw5EYsAAAA"/>
    <w:docVar w:name="dgnword-docGUID" w:val="{2F24FAB4-278F-4953-9301-66E88415F3A4}"/>
    <w:docVar w:name="dgnword-eventsink" w:val="232212120"/>
  </w:docVars>
  <w:rsids>
    <w:rsidRoot w:val="00590D07"/>
    <w:rsid w:val="00011C8B"/>
    <w:rsid w:val="000309D0"/>
    <w:rsid w:val="000610C9"/>
    <w:rsid w:val="00093D73"/>
    <w:rsid w:val="000D0E91"/>
    <w:rsid w:val="00116E43"/>
    <w:rsid w:val="001353C1"/>
    <w:rsid w:val="00194B03"/>
    <w:rsid w:val="001B5502"/>
    <w:rsid w:val="002169DD"/>
    <w:rsid w:val="00250090"/>
    <w:rsid w:val="00270F55"/>
    <w:rsid w:val="00276B6E"/>
    <w:rsid w:val="00294EA8"/>
    <w:rsid w:val="003137A7"/>
    <w:rsid w:val="00342B66"/>
    <w:rsid w:val="00374F98"/>
    <w:rsid w:val="003A2A1A"/>
    <w:rsid w:val="003E0FA0"/>
    <w:rsid w:val="00401083"/>
    <w:rsid w:val="00452601"/>
    <w:rsid w:val="004569C4"/>
    <w:rsid w:val="00464AC7"/>
    <w:rsid w:val="00466FAA"/>
    <w:rsid w:val="0048594D"/>
    <w:rsid w:val="004A0D06"/>
    <w:rsid w:val="004D595E"/>
    <w:rsid w:val="004D668E"/>
    <w:rsid w:val="004E29B3"/>
    <w:rsid w:val="00590D07"/>
    <w:rsid w:val="00602312"/>
    <w:rsid w:val="00606729"/>
    <w:rsid w:val="00613E4B"/>
    <w:rsid w:val="0064194E"/>
    <w:rsid w:val="00671383"/>
    <w:rsid w:val="00706888"/>
    <w:rsid w:val="00784D58"/>
    <w:rsid w:val="00785CB4"/>
    <w:rsid w:val="007B182B"/>
    <w:rsid w:val="007B37FE"/>
    <w:rsid w:val="00811E09"/>
    <w:rsid w:val="00822757"/>
    <w:rsid w:val="0088115F"/>
    <w:rsid w:val="008857D1"/>
    <w:rsid w:val="00885E15"/>
    <w:rsid w:val="00891304"/>
    <w:rsid w:val="00897933"/>
    <w:rsid w:val="008B642D"/>
    <w:rsid w:val="008D6863"/>
    <w:rsid w:val="008D6DF7"/>
    <w:rsid w:val="00921EE7"/>
    <w:rsid w:val="00923B94"/>
    <w:rsid w:val="00925BB0"/>
    <w:rsid w:val="00977262"/>
    <w:rsid w:val="009832C6"/>
    <w:rsid w:val="009B0BF2"/>
    <w:rsid w:val="00A30B25"/>
    <w:rsid w:val="00A71BD3"/>
    <w:rsid w:val="00A754A3"/>
    <w:rsid w:val="00A96FE4"/>
    <w:rsid w:val="00B37A64"/>
    <w:rsid w:val="00B45FF4"/>
    <w:rsid w:val="00B86B75"/>
    <w:rsid w:val="00B876A1"/>
    <w:rsid w:val="00BC23CF"/>
    <w:rsid w:val="00BC48D5"/>
    <w:rsid w:val="00BD2CE7"/>
    <w:rsid w:val="00C168C1"/>
    <w:rsid w:val="00C36279"/>
    <w:rsid w:val="00C87761"/>
    <w:rsid w:val="00CA2918"/>
    <w:rsid w:val="00CB2D79"/>
    <w:rsid w:val="00CD0121"/>
    <w:rsid w:val="00CD6504"/>
    <w:rsid w:val="00CE1912"/>
    <w:rsid w:val="00D000FF"/>
    <w:rsid w:val="00D01163"/>
    <w:rsid w:val="00D233A4"/>
    <w:rsid w:val="00D76ACD"/>
    <w:rsid w:val="00DE44D4"/>
    <w:rsid w:val="00DF389B"/>
    <w:rsid w:val="00E225F5"/>
    <w:rsid w:val="00E315A3"/>
    <w:rsid w:val="00E72E38"/>
    <w:rsid w:val="00EB1998"/>
    <w:rsid w:val="00F01A26"/>
    <w:rsid w:val="00F110DF"/>
    <w:rsid w:val="00F14F17"/>
    <w:rsid w:val="00F21C83"/>
    <w:rsid w:val="00F3197A"/>
    <w:rsid w:val="00F65DFA"/>
    <w:rsid w:val="00F66E5F"/>
    <w:rsid w:val="00FD1345"/>
    <w:rsid w:val="00FF157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en-US" w:eastAsia="zh-CN" w:bidi="ar-SA"/>
      </w:rPr>
    </w:rPrDefault>
    <w:pPrDefault>
      <w:pPr>
        <w:keepLines/>
        <w:suppressAutoHyphens/>
        <w:spacing w:before="288" w:after="288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C4"/>
    <w:rPr>
      <w:rFonts w:ascii="Noto Sans" w:eastAsia="Noto Sans" w:hAnsi="Noto Sans" w:cs="Noto Sans"/>
      <w:kern w:val="1"/>
    </w:rPr>
  </w:style>
  <w:style w:type="paragraph" w:styleId="Heading1">
    <w:name w:val="heading 1"/>
    <w:basedOn w:val="Normal"/>
    <w:next w:val="BodyText"/>
    <w:link w:val="Heading1Char"/>
    <w:qFormat/>
    <w:rsid w:val="00CA2918"/>
    <w:pPr>
      <w:keepNext/>
      <w:spacing w:before="320"/>
      <w:contextualSpacing/>
      <w:outlineLvl w:val="0"/>
    </w:pPr>
    <w:rPr>
      <w:rFonts w:ascii="Bookerly" w:eastAsia="Bookerly" w:hAnsi="Bookerly" w:cs="Bookerly"/>
      <w:b/>
      <w:bCs/>
      <w:color w:val="007F7F"/>
      <w:sz w:val="36"/>
      <w:szCs w:val="36"/>
    </w:rPr>
  </w:style>
  <w:style w:type="paragraph" w:styleId="Heading2">
    <w:name w:val="heading 2"/>
    <w:basedOn w:val="Normal"/>
    <w:next w:val="BodyText"/>
    <w:qFormat/>
    <w:rsid w:val="00CA2918"/>
    <w:pPr>
      <w:keepNext/>
      <w:spacing w:before="440"/>
      <w:outlineLvl w:val="1"/>
    </w:pPr>
    <w:rPr>
      <w:rFonts w:ascii="Bookerly" w:eastAsia="Bookerly" w:hAnsi="Bookerly" w:cs="Bookerly"/>
      <w:b/>
      <w:bCs/>
      <w:color w:val="4070A0"/>
      <w:sz w:val="32"/>
      <w:szCs w:val="32"/>
    </w:rPr>
  </w:style>
  <w:style w:type="paragraph" w:styleId="Heading3">
    <w:name w:val="heading 3"/>
    <w:basedOn w:val="Normal"/>
    <w:next w:val="BodyText"/>
    <w:qFormat/>
    <w:rsid w:val="00CA2918"/>
    <w:pPr>
      <w:keepNext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BodyText"/>
    <w:qFormat/>
    <w:rsid w:val="00CA2918"/>
    <w:pPr>
      <w:keepNext/>
      <w:spacing w:before="200" w:after="0"/>
      <w:outlineLvl w:val="3"/>
    </w:pPr>
    <w:rPr>
      <w:bCs/>
      <w:i/>
      <w:color w:val="4F81BD"/>
    </w:rPr>
  </w:style>
  <w:style w:type="paragraph" w:styleId="Heading5">
    <w:name w:val="heading 5"/>
    <w:basedOn w:val="Normal"/>
    <w:next w:val="BodyText"/>
    <w:qFormat/>
    <w:rsid w:val="00CA2918"/>
    <w:pPr>
      <w:keepNext/>
      <w:spacing w:before="200" w:after="0"/>
      <w:outlineLvl w:val="4"/>
    </w:pPr>
    <w:rPr>
      <w:iCs/>
      <w:color w:val="4F81BD"/>
    </w:rPr>
  </w:style>
  <w:style w:type="paragraph" w:styleId="Heading6">
    <w:name w:val="heading 6"/>
    <w:basedOn w:val="Normal"/>
    <w:next w:val="BodyText"/>
    <w:qFormat/>
    <w:rsid w:val="00CA2918"/>
    <w:pPr>
      <w:keepNext/>
      <w:spacing w:before="200" w:after="0"/>
      <w:outlineLvl w:val="5"/>
    </w:pPr>
    <w:rPr>
      <w:color w:val="4F81BD"/>
    </w:rPr>
  </w:style>
  <w:style w:type="paragraph" w:styleId="Heading7">
    <w:name w:val="heading 7"/>
    <w:basedOn w:val="Normal"/>
    <w:next w:val="BodyText"/>
    <w:qFormat/>
    <w:rsid w:val="00CA2918"/>
    <w:pPr>
      <w:keepNext/>
      <w:spacing w:before="200" w:after="0"/>
      <w:outlineLvl w:val="6"/>
    </w:pPr>
    <w:rPr>
      <w:color w:val="4F81BD"/>
    </w:rPr>
  </w:style>
  <w:style w:type="paragraph" w:styleId="Heading8">
    <w:name w:val="heading 8"/>
    <w:basedOn w:val="Normal"/>
    <w:next w:val="BodyText"/>
    <w:qFormat/>
    <w:rsid w:val="00CA2918"/>
    <w:pPr>
      <w:keepNext/>
      <w:spacing w:before="200" w:after="0"/>
      <w:outlineLvl w:val="7"/>
    </w:pPr>
    <w:rPr>
      <w:color w:val="4F81BD"/>
    </w:rPr>
  </w:style>
  <w:style w:type="paragraph" w:styleId="Heading9">
    <w:name w:val="heading 9"/>
    <w:basedOn w:val="Normal"/>
    <w:next w:val="BodyText"/>
    <w:qFormat/>
    <w:rsid w:val="00CA2918"/>
    <w:pPr>
      <w:keepNext/>
      <w:spacing w:before="200" w:after="0"/>
      <w:outlineLvl w:val="8"/>
    </w:pPr>
    <w:rPr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rsid w:val="004569C4"/>
    <w:rPr>
      <w:rFonts w:ascii="Calibri" w:hAnsi="Calibri"/>
    </w:rPr>
  </w:style>
  <w:style w:type="paragraph" w:customStyle="1" w:styleId="FirstParagraph">
    <w:name w:val="First Paragraph"/>
    <w:basedOn w:val="BodyText"/>
    <w:next w:val="BodyText"/>
    <w:qFormat/>
    <w:rsid w:val="00CA2918"/>
    <w:pPr>
      <w:contextualSpacing/>
    </w:pPr>
  </w:style>
  <w:style w:type="paragraph" w:customStyle="1" w:styleId="Compact">
    <w:name w:val="Compact"/>
    <w:basedOn w:val="BodyText"/>
    <w:qFormat/>
    <w:rsid w:val="00CA2918"/>
    <w:pPr>
      <w:spacing w:before="36" w:after="36"/>
    </w:pPr>
  </w:style>
  <w:style w:type="paragraph" w:styleId="Title">
    <w:name w:val="Title"/>
    <w:basedOn w:val="Normal"/>
    <w:next w:val="BodyText"/>
    <w:qFormat/>
    <w:rsid w:val="00CA2918"/>
    <w:pPr>
      <w:keepNext/>
      <w:spacing w:before="480" w:after="240"/>
      <w:jc w:val="center"/>
    </w:pPr>
    <w:rPr>
      <w:b/>
      <w:bCs/>
      <w:color w:val="345A8A"/>
      <w:sz w:val="36"/>
      <w:szCs w:val="36"/>
    </w:rPr>
  </w:style>
  <w:style w:type="paragraph" w:styleId="Subtitle">
    <w:name w:val="Subtitle"/>
    <w:basedOn w:val="Title"/>
    <w:next w:val="BodyText"/>
    <w:qFormat/>
    <w:rsid w:val="00CA2918"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rsid w:val="00CA2918"/>
    <w:pPr>
      <w:keepNext/>
      <w:spacing w:before="0" w:after="200"/>
      <w:jc w:val="center"/>
    </w:pPr>
  </w:style>
  <w:style w:type="paragraph" w:styleId="Date">
    <w:name w:val="Date"/>
    <w:next w:val="BodyText"/>
    <w:qFormat/>
    <w:rsid w:val="00CA2918"/>
    <w:pPr>
      <w:keepNext/>
      <w:spacing w:before="0" w:after="200"/>
      <w:jc w:val="center"/>
    </w:pPr>
  </w:style>
  <w:style w:type="paragraph" w:customStyle="1" w:styleId="Abstract">
    <w:name w:val="Abstract"/>
    <w:basedOn w:val="Normal"/>
    <w:next w:val="BodyText"/>
    <w:qFormat/>
    <w:rsid w:val="00CA2918"/>
    <w:pPr>
      <w:keepNext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rsid w:val="00CA2918"/>
  </w:style>
  <w:style w:type="paragraph" w:styleId="BlockText">
    <w:name w:val="Block Text"/>
    <w:basedOn w:val="BodyText"/>
    <w:next w:val="BodyText"/>
    <w:qFormat/>
    <w:rsid w:val="00CA2918"/>
    <w:pPr>
      <w:ind w:left="480" w:right="480"/>
    </w:pPr>
    <w:rPr>
      <w:color w:val="000000"/>
    </w:rPr>
  </w:style>
  <w:style w:type="paragraph" w:styleId="FootnoteText">
    <w:name w:val="footnote text"/>
    <w:basedOn w:val="Normal"/>
    <w:qFormat/>
    <w:rsid w:val="00CA2918"/>
  </w:style>
  <w:style w:type="paragraph" w:customStyle="1" w:styleId="DefinitionTerm">
    <w:name w:val="Definition Term"/>
    <w:basedOn w:val="Normal"/>
    <w:next w:val="Definition"/>
    <w:qFormat/>
    <w:rsid w:val="00CA2918"/>
    <w:pPr>
      <w:keepNext/>
      <w:spacing w:after="0"/>
    </w:pPr>
    <w:rPr>
      <w:b/>
    </w:rPr>
  </w:style>
  <w:style w:type="paragraph" w:customStyle="1" w:styleId="Definition">
    <w:name w:val="Definition"/>
    <w:basedOn w:val="Normal"/>
    <w:qFormat/>
    <w:rsid w:val="00CA2918"/>
  </w:style>
  <w:style w:type="paragraph" w:styleId="Caption">
    <w:name w:val="caption"/>
    <w:basedOn w:val="Normal"/>
    <w:qFormat/>
    <w:rsid w:val="00CA2918"/>
    <w:pPr>
      <w:spacing w:after="120"/>
    </w:pPr>
    <w:rPr>
      <w:i/>
    </w:rPr>
  </w:style>
  <w:style w:type="paragraph" w:customStyle="1" w:styleId="TableCaption">
    <w:name w:val="Table Caption"/>
    <w:basedOn w:val="Caption"/>
    <w:qFormat/>
    <w:rsid w:val="00CA2918"/>
    <w:pPr>
      <w:keepNext/>
    </w:pPr>
  </w:style>
  <w:style w:type="paragraph" w:customStyle="1" w:styleId="ImageCaption">
    <w:name w:val="Image Caption"/>
    <w:basedOn w:val="Caption"/>
    <w:qFormat/>
    <w:rsid w:val="00CA2918"/>
  </w:style>
  <w:style w:type="paragraph" w:customStyle="1" w:styleId="Figure">
    <w:name w:val="Figure"/>
    <w:basedOn w:val="Normal"/>
    <w:qFormat/>
    <w:rsid w:val="00CA2918"/>
  </w:style>
  <w:style w:type="paragraph" w:customStyle="1" w:styleId="CaptionedFigure">
    <w:name w:val="Captioned Figure"/>
    <w:basedOn w:val="Figure"/>
    <w:qFormat/>
    <w:rsid w:val="00CA2918"/>
    <w:pPr>
      <w:keepNext/>
    </w:pPr>
  </w:style>
  <w:style w:type="paragraph" w:styleId="TOCHeading">
    <w:name w:val="TOC Heading"/>
    <w:basedOn w:val="Heading1"/>
    <w:next w:val="BodyText"/>
    <w:qFormat/>
    <w:rsid w:val="00CA2918"/>
    <w:pPr>
      <w:spacing w:before="240" w:line="259" w:lineRule="auto"/>
      <w:outlineLvl w:val="9"/>
    </w:pPr>
    <w:rPr>
      <w:b w:val="0"/>
      <w:bCs w:val="0"/>
      <w:color w:val="365F91"/>
    </w:rPr>
  </w:style>
  <w:style w:type="paragraph" w:customStyle="1" w:styleId="SourceCode">
    <w:name w:val="Source Code"/>
    <w:basedOn w:val="Normal"/>
    <w:qFormat/>
    <w:rsid w:val="00CA2918"/>
    <w:rPr>
      <w:rFonts w:ascii="Noto Mono" w:eastAsia="Noto Mono" w:hAnsi="Noto Mono" w:cs="Noto Mono"/>
    </w:rPr>
  </w:style>
  <w:style w:type="character" w:customStyle="1" w:styleId="BodyTextChar">
    <w:name w:val="Body Text Char"/>
    <w:basedOn w:val="DefaultParagraphFont"/>
    <w:rsid w:val="00CA2918"/>
  </w:style>
  <w:style w:type="character" w:customStyle="1" w:styleId="VerbatimChar">
    <w:name w:val="Verbatim Char"/>
    <w:basedOn w:val="BodyTextChar"/>
    <w:rsid w:val="00CA2918"/>
    <w:rPr>
      <w:rFonts w:ascii="Consolas" w:hAnsi="Consolas"/>
      <w:sz w:val="22"/>
    </w:rPr>
  </w:style>
  <w:style w:type="character" w:styleId="FootnoteReference">
    <w:name w:val="footnote reference"/>
    <w:basedOn w:val="BodyTextChar"/>
    <w:rsid w:val="00CA2918"/>
    <w:rPr>
      <w:vertAlign w:val="superscript"/>
    </w:rPr>
  </w:style>
  <w:style w:type="character" w:styleId="Hyperlink">
    <w:name w:val="Hyperlink"/>
    <w:basedOn w:val="BodyTextChar"/>
    <w:rsid w:val="00CA2918"/>
    <w:rPr>
      <w:color w:val="4F81BD"/>
    </w:rPr>
  </w:style>
  <w:style w:type="character" w:customStyle="1" w:styleId="KeywordTok">
    <w:name w:val="KeywordTok"/>
    <w:basedOn w:val="VerbatimChar"/>
    <w:rsid w:val="00CA2918"/>
    <w:rPr>
      <w:b/>
      <w:color w:val="007020"/>
    </w:rPr>
  </w:style>
  <w:style w:type="character" w:customStyle="1" w:styleId="DataTypeTok">
    <w:name w:val="DataTypeTok"/>
    <w:basedOn w:val="VerbatimChar"/>
    <w:rsid w:val="00CA2918"/>
    <w:rPr>
      <w:color w:val="902000"/>
    </w:rPr>
  </w:style>
  <w:style w:type="character" w:customStyle="1" w:styleId="DecValTok">
    <w:name w:val="DecValTok"/>
    <w:basedOn w:val="VerbatimChar"/>
    <w:rsid w:val="00CA2918"/>
    <w:rPr>
      <w:color w:val="40A070"/>
    </w:rPr>
  </w:style>
  <w:style w:type="character" w:customStyle="1" w:styleId="BaseNTok">
    <w:name w:val="BaseNTok"/>
    <w:basedOn w:val="VerbatimChar"/>
    <w:rsid w:val="00CA2918"/>
    <w:rPr>
      <w:color w:val="40A070"/>
    </w:rPr>
  </w:style>
  <w:style w:type="character" w:customStyle="1" w:styleId="FloatTok">
    <w:name w:val="FloatTok"/>
    <w:basedOn w:val="VerbatimChar"/>
    <w:rsid w:val="00CA2918"/>
    <w:rPr>
      <w:color w:val="40A070"/>
    </w:rPr>
  </w:style>
  <w:style w:type="character" w:customStyle="1" w:styleId="ConstantTok">
    <w:name w:val="ConstantTok"/>
    <w:basedOn w:val="VerbatimChar"/>
    <w:rsid w:val="00CA2918"/>
    <w:rPr>
      <w:color w:val="880000"/>
    </w:rPr>
  </w:style>
  <w:style w:type="character" w:customStyle="1" w:styleId="CharTok">
    <w:name w:val="CharTok"/>
    <w:basedOn w:val="VerbatimChar"/>
    <w:rsid w:val="00CA2918"/>
    <w:rPr>
      <w:color w:val="4070A0"/>
    </w:rPr>
  </w:style>
  <w:style w:type="character" w:customStyle="1" w:styleId="SpecialCharTok">
    <w:name w:val="SpecialCharTok"/>
    <w:basedOn w:val="VerbatimChar"/>
    <w:rsid w:val="00CA2918"/>
    <w:rPr>
      <w:color w:val="4070A0"/>
    </w:rPr>
  </w:style>
  <w:style w:type="character" w:customStyle="1" w:styleId="StringTok">
    <w:name w:val="StringTok"/>
    <w:basedOn w:val="VerbatimChar"/>
    <w:rsid w:val="00CA2918"/>
    <w:rPr>
      <w:color w:val="4070A0"/>
    </w:rPr>
  </w:style>
  <w:style w:type="character" w:customStyle="1" w:styleId="VerbatimStringTok">
    <w:name w:val="VerbatimStringTok"/>
    <w:basedOn w:val="VerbatimChar"/>
    <w:rsid w:val="00CA2918"/>
    <w:rPr>
      <w:color w:val="4070A0"/>
    </w:rPr>
  </w:style>
  <w:style w:type="character" w:customStyle="1" w:styleId="SpecialStringTok">
    <w:name w:val="SpecialStringTok"/>
    <w:basedOn w:val="VerbatimChar"/>
    <w:rsid w:val="00CA2918"/>
    <w:rPr>
      <w:color w:val="BB6688"/>
    </w:rPr>
  </w:style>
  <w:style w:type="character" w:customStyle="1" w:styleId="ImportTok">
    <w:name w:val="ImportTok"/>
    <w:basedOn w:val="VerbatimChar"/>
    <w:rsid w:val="00CA2918"/>
  </w:style>
  <w:style w:type="character" w:customStyle="1" w:styleId="CommentTok">
    <w:name w:val="CommentTok"/>
    <w:basedOn w:val="VerbatimChar"/>
    <w:rsid w:val="00CA2918"/>
    <w:rPr>
      <w:i/>
      <w:color w:val="60A0B0"/>
    </w:rPr>
  </w:style>
  <w:style w:type="character" w:customStyle="1" w:styleId="DocumentationTok">
    <w:name w:val="DocumentationTok"/>
    <w:basedOn w:val="VerbatimChar"/>
    <w:rsid w:val="00CA2918"/>
    <w:rPr>
      <w:i/>
      <w:color w:val="BA2121"/>
    </w:rPr>
  </w:style>
  <w:style w:type="character" w:customStyle="1" w:styleId="AnnotationTok">
    <w:name w:val="AnnotationTok"/>
    <w:basedOn w:val="VerbatimChar"/>
    <w:rsid w:val="00CA2918"/>
    <w:rPr>
      <w:b/>
      <w:i/>
      <w:color w:val="60A0B0"/>
    </w:rPr>
  </w:style>
  <w:style w:type="character" w:customStyle="1" w:styleId="CommentVarTok">
    <w:name w:val="CommentVarTok"/>
    <w:basedOn w:val="VerbatimChar"/>
    <w:rsid w:val="00CA2918"/>
    <w:rPr>
      <w:b/>
      <w:i/>
      <w:color w:val="60A0B0"/>
    </w:rPr>
  </w:style>
  <w:style w:type="character" w:customStyle="1" w:styleId="OtherTok">
    <w:name w:val="OtherTok"/>
    <w:basedOn w:val="VerbatimChar"/>
    <w:rsid w:val="00CA2918"/>
    <w:rPr>
      <w:color w:val="007020"/>
    </w:rPr>
  </w:style>
  <w:style w:type="character" w:customStyle="1" w:styleId="FunctionTok">
    <w:name w:val="FunctionTok"/>
    <w:basedOn w:val="VerbatimChar"/>
    <w:rsid w:val="00CA2918"/>
    <w:rPr>
      <w:color w:val="06287E"/>
    </w:rPr>
  </w:style>
  <w:style w:type="character" w:customStyle="1" w:styleId="VariableTok">
    <w:name w:val="VariableTok"/>
    <w:basedOn w:val="VerbatimChar"/>
    <w:rsid w:val="00CA2918"/>
    <w:rPr>
      <w:color w:val="19177C"/>
    </w:rPr>
  </w:style>
  <w:style w:type="character" w:customStyle="1" w:styleId="ControlFlowTok">
    <w:name w:val="ControlFlowTok"/>
    <w:basedOn w:val="VerbatimChar"/>
    <w:rsid w:val="00CA2918"/>
    <w:rPr>
      <w:b/>
      <w:color w:val="007020"/>
    </w:rPr>
  </w:style>
  <w:style w:type="character" w:customStyle="1" w:styleId="OperatorTok">
    <w:name w:val="OperatorTok"/>
    <w:basedOn w:val="VerbatimChar"/>
    <w:rsid w:val="00CA2918"/>
    <w:rPr>
      <w:color w:val="666666"/>
    </w:rPr>
  </w:style>
  <w:style w:type="character" w:customStyle="1" w:styleId="BuiltInTok">
    <w:name w:val="BuiltInTok"/>
    <w:basedOn w:val="VerbatimChar"/>
    <w:rsid w:val="00CA2918"/>
  </w:style>
  <w:style w:type="character" w:customStyle="1" w:styleId="ExtensionTok">
    <w:name w:val="ExtensionTok"/>
    <w:basedOn w:val="VerbatimChar"/>
    <w:rsid w:val="00CA2918"/>
  </w:style>
  <w:style w:type="character" w:customStyle="1" w:styleId="PreprocessorTok">
    <w:name w:val="PreprocessorTok"/>
    <w:basedOn w:val="VerbatimChar"/>
    <w:rsid w:val="00CA2918"/>
    <w:rPr>
      <w:color w:val="BC7A00"/>
    </w:rPr>
  </w:style>
  <w:style w:type="character" w:customStyle="1" w:styleId="AttributeTok">
    <w:name w:val="AttributeTok"/>
    <w:basedOn w:val="VerbatimChar"/>
    <w:rsid w:val="00CA2918"/>
    <w:rPr>
      <w:color w:val="7D9029"/>
    </w:rPr>
  </w:style>
  <w:style w:type="character" w:customStyle="1" w:styleId="RegionMarkerTok">
    <w:name w:val="RegionMarkerTok"/>
    <w:basedOn w:val="VerbatimChar"/>
    <w:rsid w:val="00CA2918"/>
  </w:style>
  <w:style w:type="character" w:customStyle="1" w:styleId="InformationTok">
    <w:name w:val="InformationTok"/>
    <w:basedOn w:val="VerbatimChar"/>
    <w:rsid w:val="00CA2918"/>
    <w:rPr>
      <w:b/>
      <w:i/>
      <w:color w:val="60A0B0"/>
    </w:rPr>
  </w:style>
  <w:style w:type="character" w:customStyle="1" w:styleId="WarningTok">
    <w:name w:val="WarningTok"/>
    <w:basedOn w:val="VerbatimChar"/>
    <w:rsid w:val="00CA2918"/>
    <w:rPr>
      <w:b/>
      <w:i/>
      <w:color w:val="60A0B0"/>
    </w:rPr>
  </w:style>
  <w:style w:type="character" w:customStyle="1" w:styleId="AlertTok">
    <w:name w:val="AlertTok"/>
    <w:basedOn w:val="VerbatimChar"/>
    <w:rsid w:val="00CA2918"/>
    <w:rPr>
      <w:b/>
      <w:color w:val="FF0000"/>
    </w:rPr>
  </w:style>
  <w:style w:type="character" w:customStyle="1" w:styleId="ErrorTok">
    <w:name w:val="ErrorTok"/>
    <w:basedOn w:val="VerbatimChar"/>
    <w:rsid w:val="00CA2918"/>
    <w:rPr>
      <w:b/>
      <w:color w:val="FF0000"/>
    </w:rPr>
  </w:style>
  <w:style w:type="character" w:customStyle="1" w:styleId="NormalTok">
    <w:name w:val="NormalTok"/>
    <w:basedOn w:val="VerbatimChar"/>
    <w:rsid w:val="00CA2918"/>
  </w:style>
  <w:style w:type="table" w:customStyle="1" w:styleId="Table">
    <w:name w:val="Table"/>
    <w:rsid w:val="00CA291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876A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6A1"/>
    <w:rPr>
      <w:rFonts w:ascii="Noto Sans" w:eastAsia="Noto Sans" w:hAnsi="Noto Sans" w:cs="Noto Sans"/>
      <w:kern w:val="1"/>
    </w:rPr>
  </w:style>
  <w:style w:type="paragraph" w:styleId="Footer">
    <w:name w:val="footer"/>
    <w:basedOn w:val="Normal"/>
    <w:link w:val="FooterChar"/>
    <w:uiPriority w:val="99"/>
    <w:rsid w:val="00B876A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76A1"/>
    <w:rPr>
      <w:rFonts w:ascii="Noto Sans" w:eastAsia="Noto Sans" w:hAnsi="Noto Sans" w:cs="Noto Sans"/>
      <w:kern w:val="1"/>
    </w:rPr>
  </w:style>
  <w:style w:type="paragraph" w:styleId="BalloonText">
    <w:name w:val="Balloon Text"/>
    <w:basedOn w:val="Normal"/>
    <w:link w:val="BalloonTextChar"/>
    <w:uiPriority w:val="99"/>
    <w:rsid w:val="00B876A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76A1"/>
    <w:rPr>
      <w:rFonts w:ascii="Tahoma" w:eastAsia="Noto Sans" w:hAnsi="Tahoma" w:cs="Tahoma"/>
      <w:kern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876A1"/>
    <w:rPr>
      <w:rFonts w:ascii="Bookerly" w:eastAsia="Bookerly" w:hAnsi="Bookerly" w:cs="Bookerly"/>
      <w:b/>
      <w:bCs/>
      <w:color w:val="007F7F"/>
      <w:kern w:val="1"/>
      <w:sz w:val="36"/>
      <w:szCs w:val="36"/>
    </w:rPr>
  </w:style>
  <w:style w:type="table" w:styleId="TableGrid">
    <w:name w:val="Table Grid"/>
    <w:basedOn w:val="TableNormal"/>
    <w:uiPriority w:val="59"/>
    <w:rsid w:val="003137A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0610C9"/>
    <w:rPr>
      <w:color w:val="800080" w:themeColor="followedHyperlink"/>
      <w:u w:val="single"/>
    </w:rPr>
  </w:style>
  <w:style w:type="character" w:customStyle="1" w:styleId="BodyTextChar1">
    <w:name w:val="Body Text Char1"/>
    <w:basedOn w:val="DefaultParagraphFont"/>
    <w:link w:val="BodyText"/>
    <w:rsid w:val="004569C4"/>
    <w:rPr>
      <w:rFonts w:ascii="Calibri" w:eastAsia="Noto Sans" w:hAnsi="Calibri" w:cs="Noto Sans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writer.com/presskit.ht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arolynclink@yahoo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arolynclink@yah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ookerly"/>
        <a:ea typeface="Bookerly"/>
        <a:cs typeface="Bookerly"/>
      </a:majorFont>
      <a:minorFont>
        <a:latin typeface="Noto Sans"/>
        <a:ea typeface="Noto Sans"/>
        <a:cs typeface="Noto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Oppenheimer expert Robert J. Sawyer</vt:lpstr>
      <vt:lpstr>Expert commentator on</vt:lpstr>
      <vt:lpstr>J. Robert Oppenheimer!</vt:lpstr>
      <vt:lpstr>    </vt:lpstr>
      <vt:lpstr>    Author of #1 bestseller available for interviews tying into Christopher Nolan’s </vt:lpstr>
      <vt:lpstr>    OPPENHEIMER</vt:lpstr>
    </vt:vector>
  </TitlesOfParts>
  <Company>SFWRITER.COM Inc.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Oppenheimer expert Robert J. Sawyer</dc:title>
  <dc:creator>Clink Ink!</dc:creator>
  <cp:lastModifiedBy>Robert J. Sawyer</cp:lastModifiedBy>
  <cp:revision>4</cp:revision>
  <cp:lastPrinted>2023-07-16T18:51:00Z</cp:lastPrinted>
  <dcterms:created xsi:type="dcterms:W3CDTF">2023-07-16T18:29:00Z</dcterms:created>
  <dcterms:modified xsi:type="dcterms:W3CDTF">2023-07-16T18:52:00Z</dcterms:modified>
</cp:coreProperties>
</file>